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9E" w:rsidRPr="0034147C" w:rsidRDefault="0034689E" w:rsidP="0034147C">
      <w:pPr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jc w:val="center"/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jc w:val="center"/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jc w:val="center"/>
        <w:rPr>
          <w:rFonts w:ascii="宋体" w:cs="Times New Roman"/>
          <w:sz w:val="32"/>
          <w:szCs w:val="32"/>
        </w:rPr>
      </w:pP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  <w:r w:rsidRPr="00C94C55">
        <w:rPr>
          <w:rFonts w:ascii="宋体" w:hAnsi="宋体" w:cs="宋体"/>
          <w:b/>
          <w:bCs/>
          <w:sz w:val="44"/>
          <w:szCs w:val="44"/>
        </w:rPr>
        <w:t>2015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年财务工作总结及</w:t>
      </w:r>
      <w:r w:rsidRPr="00C94C55">
        <w:rPr>
          <w:rFonts w:ascii="宋体" w:hAnsi="宋体" w:cs="宋体"/>
          <w:b/>
          <w:bCs/>
          <w:sz w:val="44"/>
          <w:szCs w:val="44"/>
        </w:rPr>
        <w:t>2016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年工作计划</w:t>
      </w: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  <w:r w:rsidRPr="00C94C55">
        <w:rPr>
          <w:rFonts w:ascii="宋体" w:hAnsi="宋体" w:cs="宋体" w:hint="eastAsia"/>
          <w:b/>
          <w:bCs/>
          <w:sz w:val="44"/>
          <w:szCs w:val="44"/>
        </w:rPr>
        <w:t>蚌</w:t>
      </w:r>
      <w:r w:rsidRPr="00C94C55">
        <w:rPr>
          <w:rFonts w:ascii="宋体" w:hAnsi="宋体" w:cs="宋体"/>
          <w:b/>
          <w:bCs/>
          <w:sz w:val="44"/>
          <w:szCs w:val="44"/>
        </w:rPr>
        <w:t xml:space="preserve">  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埠</w:t>
      </w:r>
      <w:r w:rsidRPr="00C94C55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医</w:t>
      </w:r>
      <w:r w:rsidRPr="00C94C55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学</w:t>
      </w:r>
      <w:r w:rsidRPr="00C94C55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院</w:t>
      </w: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</w:p>
    <w:p w:rsidR="0034689E" w:rsidRPr="00C94C55" w:rsidRDefault="0034689E" w:rsidP="0034147C">
      <w:pPr>
        <w:jc w:val="center"/>
        <w:rPr>
          <w:rFonts w:ascii="宋体" w:cs="Times New Roman"/>
          <w:b/>
          <w:bCs/>
          <w:sz w:val="44"/>
          <w:szCs w:val="44"/>
        </w:rPr>
      </w:pPr>
      <w:r w:rsidRPr="00C94C55">
        <w:rPr>
          <w:rFonts w:ascii="宋体" w:hAnsi="宋体" w:cs="宋体" w:hint="eastAsia"/>
          <w:b/>
          <w:bCs/>
          <w:sz w:val="44"/>
          <w:szCs w:val="44"/>
        </w:rPr>
        <w:t>二○一六年元月二十</w:t>
      </w:r>
      <w:r>
        <w:rPr>
          <w:rFonts w:ascii="宋体" w:hAnsi="宋体" w:cs="宋体" w:hint="eastAsia"/>
          <w:b/>
          <w:bCs/>
          <w:sz w:val="44"/>
          <w:szCs w:val="44"/>
        </w:rPr>
        <w:t>一</w:t>
      </w:r>
      <w:r w:rsidRPr="00C94C55">
        <w:rPr>
          <w:rFonts w:ascii="宋体" w:hAnsi="宋体" w:cs="宋体" w:hint="eastAsia"/>
          <w:b/>
          <w:bCs/>
          <w:sz w:val="44"/>
          <w:szCs w:val="44"/>
        </w:rPr>
        <w:t>日</w:t>
      </w:r>
    </w:p>
    <w:p w:rsidR="0034689E" w:rsidRPr="0034147C" w:rsidRDefault="0034689E" w:rsidP="0034147C">
      <w:pPr>
        <w:jc w:val="center"/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sz w:val="32"/>
          <w:szCs w:val="32"/>
        </w:rPr>
      </w:pPr>
    </w:p>
    <w:p w:rsidR="0034689E" w:rsidRPr="00533447" w:rsidRDefault="0034689E" w:rsidP="0034147C">
      <w:pPr>
        <w:jc w:val="center"/>
        <w:rPr>
          <w:rFonts w:ascii="宋体" w:cs="Times New Roman"/>
          <w:b/>
          <w:bCs/>
          <w:sz w:val="36"/>
          <w:szCs w:val="36"/>
        </w:rPr>
      </w:pPr>
      <w:r w:rsidRPr="00533447">
        <w:rPr>
          <w:rFonts w:ascii="宋体" w:hAnsi="宋体" w:cs="宋体" w:hint="eastAsia"/>
          <w:b/>
          <w:bCs/>
          <w:sz w:val="36"/>
          <w:szCs w:val="36"/>
        </w:rPr>
        <w:t>蚌</w:t>
      </w:r>
      <w:r w:rsidRPr="00533447">
        <w:rPr>
          <w:rFonts w:ascii="宋体" w:hAnsi="宋体" w:cs="宋体"/>
          <w:b/>
          <w:bCs/>
          <w:sz w:val="36"/>
          <w:szCs w:val="36"/>
        </w:rPr>
        <w:t xml:space="preserve"> 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埠</w:t>
      </w:r>
      <w:r w:rsidRPr="00533447">
        <w:rPr>
          <w:rFonts w:ascii="宋体" w:hAnsi="宋体" w:cs="宋体"/>
          <w:b/>
          <w:bCs/>
          <w:sz w:val="36"/>
          <w:szCs w:val="36"/>
        </w:rPr>
        <w:t xml:space="preserve"> 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医</w:t>
      </w:r>
      <w:r w:rsidRPr="00533447">
        <w:rPr>
          <w:rFonts w:ascii="宋体" w:hAnsi="宋体" w:cs="宋体"/>
          <w:b/>
          <w:bCs/>
          <w:sz w:val="36"/>
          <w:szCs w:val="36"/>
        </w:rPr>
        <w:t xml:space="preserve"> 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学</w:t>
      </w:r>
      <w:r w:rsidRPr="00533447">
        <w:rPr>
          <w:rFonts w:ascii="宋体" w:hAnsi="宋体" w:cs="宋体"/>
          <w:b/>
          <w:bCs/>
          <w:sz w:val="36"/>
          <w:szCs w:val="36"/>
        </w:rPr>
        <w:t xml:space="preserve"> 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院</w:t>
      </w:r>
    </w:p>
    <w:p w:rsidR="0034689E" w:rsidRDefault="0034689E" w:rsidP="0034147C">
      <w:pPr>
        <w:jc w:val="center"/>
        <w:rPr>
          <w:rFonts w:ascii="宋体" w:cs="Times New Roman"/>
          <w:b/>
          <w:bCs/>
          <w:sz w:val="36"/>
          <w:szCs w:val="36"/>
        </w:rPr>
      </w:pPr>
      <w:r w:rsidRPr="00533447">
        <w:rPr>
          <w:rFonts w:ascii="宋体" w:hAnsi="宋体" w:cs="宋体"/>
          <w:b/>
          <w:bCs/>
          <w:sz w:val="36"/>
          <w:szCs w:val="36"/>
        </w:rPr>
        <w:t>2015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年财务工作总结和</w:t>
      </w:r>
      <w:r w:rsidRPr="00533447">
        <w:rPr>
          <w:rFonts w:ascii="宋体" w:hAnsi="宋体" w:cs="宋体"/>
          <w:b/>
          <w:bCs/>
          <w:sz w:val="36"/>
          <w:szCs w:val="36"/>
        </w:rPr>
        <w:t>2016</w:t>
      </w:r>
      <w:r w:rsidRPr="00533447">
        <w:rPr>
          <w:rFonts w:ascii="宋体" w:hAnsi="宋体" w:cs="宋体" w:hint="eastAsia"/>
          <w:b/>
          <w:bCs/>
          <w:sz w:val="36"/>
          <w:szCs w:val="36"/>
        </w:rPr>
        <w:t>年工作计划</w:t>
      </w:r>
    </w:p>
    <w:p w:rsidR="0034689E" w:rsidRPr="00533447" w:rsidRDefault="0034689E" w:rsidP="0034147C">
      <w:pPr>
        <w:jc w:val="center"/>
        <w:rPr>
          <w:rFonts w:ascii="宋体" w:cs="Times New Roman"/>
          <w:b/>
          <w:bCs/>
          <w:sz w:val="36"/>
          <w:szCs w:val="36"/>
        </w:rPr>
      </w:pPr>
    </w:p>
    <w:p w:rsidR="0034689E" w:rsidRPr="0034147C" w:rsidRDefault="0034689E" w:rsidP="00B554BE">
      <w:pPr>
        <w:ind w:firstLineChars="150" w:firstLine="31680"/>
        <w:rPr>
          <w:rFonts w:ascii="宋体" w:cs="Times New Roman"/>
          <w:kern w:val="0"/>
          <w:sz w:val="32"/>
          <w:szCs w:val="32"/>
        </w:rPr>
      </w:pPr>
      <w:r w:rsidRPr="0034147C">
        <w:rPr>
          <w:rFonts w:ascii="宋体" w:hAnsi="宋体" w:cs="宋体" w:hint="eastAsia"/>
          <w:kern w:val="0"/>
          <w:sz w:val="32"/>
          <w:szCs w:val="32"/>
        </w:rPr>
        <w:t>财务处紧紧围绕</w:t>
      </w:r>
      <w:r>
        <w:rPr>
          <w:rFonts w:ascii="宋体" w:hAnsi="宋体" w:cs="宋体" w:hint="eastAsia"/>
          <w:kern w:val="0"/>
          <w:sz w:val="32"/>
          <w:szCs w:val="32"/>
        </w:rPr>
        <w:t>我</w:t>
      </w:r>
      <w:r w:rsidRPr="0034147C">
        <w:rPr>
          <w:rFonts w:ascii="宋体" w:hAnsi="宋体" w:cs="宋体" w:hint="eastAsia"/>
          <w:kern w:val="0"/>
          <w:sz w:val="32"/>
          <w:szCs w:val="32"/>
        </w:rPr>
        <w:t>校建设高水平大学的发展方向，在为学校教职员工提供服务的同时，认真组织会计核算，规范各项财务基础工作，以制度建设为中心、资金为纽带，不断提高财务服务质量，在</w:t>
      </w:r>
      <w:r w:rsidRPr="0034147C">
        <w:rPr>
          <w:rFonts w:ascii="宋体" w:hAnsi="宋体" w:cs="宋体"/>
          <w:kern w:val="0"/>
          <w:sz w:val="32"/>
          <w:szCs w:val="32"/>
        </w:rPr>
        <w:t>2015</w:t>
      </w:r>
      <w:r w:rsidRPr="0034147C">
        <w:rPr>
          <w:rFonts w:ascii="宋体" w:hAnsi="宋体" w:cs="宋体" w:hint="eastAsia"/>
          <w:kern w:val="0"/>
          <w:sz w:val="32"/>
          <w:szCs w:val="32"/>
        </w:rPr>
        <w:t>年做了大量细致的工作：</w:t>
      </w:r>
    </w:p>
    <w:p w:rsidR="0034689E" w:rsidRPr="00533447" w:rsidRDefault="0034689E" w:rsidP="0034147C">
      <w:pPr>
        <w:rPr>
          <w:rFonts w:ascii="宋体" w:cs="Times New Roman"/>
          <w:b/>
          <w:bCs/>
          <w:kern w:val="0"/>
          <w:sz w:val="32"/>
          <w:szCs w:val="32"/>
        </w:rPr>
      </w:pPr>
      <w:r w:rsidRPr="00533447">
        <w:rPr>
          <w:rFonts w:ascii="宋体" w:hAnsi="宋体" w:cs="宋体" w:hint="eastAsia"/>
          <w:b/>
          <w:bCs/>
          <w:kern w:val="0"/>
          <w:sz w:val="32"/>
          <w:szCs w:val="32"/>
        </w:rPr>
        <w:t>一、严格遵守财务管理</w:t>
      </w:r>
      <w:hyperlink r:id="rId7" w:tgtFrame="_blank" w:history="1">
        <w:r w:rsidRPr="00533447">
          <w:rPr>
            <w:rFonts w:ascii="宋体" w:hAnsi="宋体" w:cs="宋体" w:hint="eastAsia"/>
            <w:b/>
            <w:bCs/>
            <w:kern w:val="0"/>
            <w:sz w:val="32"/>
            <w:szCs w:val="32"/>
          </w:rPr>
          <w:t>制度</w:t>
        </w:r>
      </w:hyperlink>
      <w:r w:rsidRPr="00533447">
        <w:rPr>
          <w:rFonts w:ascii="宋体" w:hAnsi="宋体" w:cs="宋体" w:hint="eastAsia"/>
          <w:b/>
          <w:bCs/>
          <w:kern w:val="0"/>
          <w:sz w:val="32"/>
          <w:szCs w:val="32"/>
        </w:rPr>
        <w:t>，认真履行职责，组织会计核算</w:t>
      </w:r>
    </w:p>
    <w:p w:rsidR="0034689E" w:rsidRPr="0034147C" w:rsidRDefault="0034689E" w:rsidP="00B554BE">
      <w:pPr>
        <w:ind w:firstLineChars="150" w:firstLine="31680"/>
        <w:rPr>
          <w:rFonts w:ascii="宋体" w:cs="Times New Roman"/>
          <w:kern w:val="0"/>
          <w:sz w:val="32"/>
          <w:szCs w:val="32"/>
        </w:rPr>
      </w:pPr>
      <w:r w:rsidRPr="0034147C">
        <w:rPr>
          <w:rFonts w:ascii="宋体" w:hAnsi="宋体" w:cs="宋体" w:hint="eastAsia"/>
          <w:kern w:val="0"/>
          <w:sz w:val="32"/>
          <w:szCs w:val="32"/>
        </w:rPr>
        <w:t>财务处的主要职责是做好财务核算，进行会计监督。财务人员严格遵守国家财务会计制度、税收法规、学校内部财务管理制度以及国家其他财经法律法规，认真履行财务工作职责。从收费、出纳各项原始收支的操作，到各项基础数据的录入、统计报表的编制，从审核原始凭证、会计记账凭证的录入，到编制财务会计报表，从税费、奖学金的计提到纳税申报、</w:t>
      </w:r>
      <w:r>
        <w:rPr>
          <w:rFonts w:ascii="宋体" w:hAnsi="宋体" w:cs="宋体" w:hint="eastAsia"/>
          <w:kern w:val="0"/>
          <w:sz w:val="32"/>
          <w:szCs w:val="32"/>
        </w:rPr>
        <w:t>非税收入</w:t>
      </w:r>
      <w:r w:rsidRPr="0034147C">
        <w:rPr>
          <w:rFonts w:ascii="宋体" w:hAnsi="宋体" w:cs="宋体" w:hint="eastAsia"/>
          <w:kern w:val="0"/>
          <w:sz w:val="32"/>
          <w:szCs w:val="32"/>
        </w:rPr>
        <w:t>上缴，从财务预算的编制到资金计划的安排等等，每位会计人员都勤勤恳恳、任劳任怨、努力做好本职工作，认真执行财务制度，实现了会计信息收集、处理和传递的及时性、准确性。</w:t>
      </w:r>
    </w:p>
    <w:p w:rsidR="0034689E" w:rsidRPr="00533447" w:rsidRDefault="0034689E" w:rsidP="0034147C">
      <w:pPr>
        <w:rPr>
          <w:rFonts w:ascii="宋体" w:cs="Times New Roman"/>
          <w:b/>
          <w:bCs/>
          <w:kern w:val="0"/>
          <w:sz w:val="32"/>
          <w:szCs w:val="32"/>
        </w:rPr>
      </w:pPr>
      <w:r w:rsidRPr="00533447">
        <w:rPr>
          <w:rFonts w:ascii="宋体" w:hAnsi="宋体" w:cs="宋体" w:hint="eastAsia"/>
          <w:b/>
          <w:bCs/>
          <w:sz w:val="32"/>
          <w:szCs w:val="32"/>
        </w:rPr>
        <w:t>二、</w:t>
      </w:r>
      <w:r w:rsidRPr="00533447">
        <w:rPr>
          <w:rFonts w:ascii="宋体" w:hAnsi="宋体" w:cs="宋体" w:hint="eastAsia"/>
          <w:b/>
          <w:bCs/>
          <w:kern w:val="0"/>
          <w:sz w:val="32"/>
          <w:szCs w:val="32"/>
        </w:rPr>
        <w:t>以配合校长任期经济责任审计为契机，规范各项会计基础工作</w:t>
      </w:r>
    </w:p>
    <w:p w:rsidR="0034689E" w:rsidRPr="0034147C" w:rsidRDefault="0034689E" w:rsidP="00B554BE">
      <w:pPr>
        <w:ind w:firstLineChars="200" w:firstLine="31680"/>
        <w:rPr>
          <w:rFonts w:ascii="宋体" w:cs="Times New Roman"/>
          <w:sz w:val="32"/>
          <w:szCs w:val="32"/>
        </w:rPr>
      </w:pPr>
      <w:r w:rsidRPr="0034147C">
        <w:rPr>
          <w:rFonts w:ascii="宋体" w:hAnsi="宋体" w:cs="宋体"/>
          <w:sz w:val="32"/>
          <w:szCs w:val="32"/>
        </w:rPr>
        <w:t>2015</w:t>
      </w:r>
      <w:r w:rsidRPr="0034147C">
        <w:rPr>
          <w:rFonts w:ascii="宋体" w:hAnsi="宋体" w:cs="宋体" w:hint="eastAsia"/>
          <w:sz w:val="32"/>
          <w:szCs w:val="32"/>
        </w:rPr>
        <w:t>年我校自建校以来首次接受政府审计，财务处认真学习领会教育厅、审计厅关于</w:t>
      </w:r>
      <w:r w:rsidRPr="0034147C">
        <w:rPr>
          <w:rFonts w:ascii="宋体" w:hAnsi="宋体" w:cs="宋体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sz w:val="32"/>
          <w:szCs w:val="32"/>
        </w:rPr>
        <w:t>“严格财经纪律，严格财务管理专项清理”的各项措施要求，对财务预算、政府采购、经费支出、公务卡结算制度、非税收入上缴等方方面面进行认真整改，继续加强财务管理：</w:t>
      </w:r>
      <w:r w:rsidRPr="0034147C">
        <w:rPr>
          <w:rFonts w:ascii="宋体" w:hAnsi="宋体" w:cs="宋体"/>
          <w:sz w:val="32"/>
          <w:szCs w:val="32"/>
        </w:rPr>
        <w:t xml:space="preserve">    </w:t>
      </w:r>
    </w:p>
    <w:p w:rsidR="0034689E" w:rsidRPr="00323511" w:rsidRDefault="0034689E" w:rsidP="00B554BE">
      <w:pPr>
        <w:ind w:firstLineChars="200" w:firstLine="31680"/>
        <w:rPr>
          <w:rFonts w:ascii="宋体" w:cs="Times New Roman"/>
          <w:color w:val="000000"/>
          <w:sz w:val="32"/>
          <w:szCs w:val="32"/>
        </w:rPr>
      </w:pPr>
      <w:r w:rsidRPr="00323511">
        <w:rPr>
          <w:rFonts w:ascii="宋体" w:hAnsi="宋体" w:cs="宋体"/>
          <w:sz w:val="32"/>
          <w:szCs w:val="32"/>
        </w:rPr>
        <w:t>1</w:t>
      </w:r>
      <w:r w:rsidRPr="00323511">
        <w:rPr>
          <w:rFonts w:ascii="宋体" w:hAnsi="宋体" w:cs="宋体" w:hint="eastAsia"/>
          <w:sz w:val="32"/>
          <w:szCs w:val="32"/>
        </w:rPr>
        <w:t>、进一步加强预算管理。根据《蚌埠医学院预算管理暂行办法》和省级预算实行“二上二下”预算编制法定程序，继续按照“真实合法、全面完整、科学规范、确保重点、平衡稳健、勤俭节约”的基本原则，积极组织各项收入，统筹安排各项支出，进一步调整和完善经费支出结构，重点把握项目支出预算执行，做到在规定用途和项目完成进度情况下，适时办理资金的申请、拨付，确保专款专用；重点把握政府采购预算执行，及时通过财政一体化系统申报政府采购计划和政府采购资金结算。</w:t>
      </w:r>
      <w:r w:rsidRPr="00323511">
        <w:rPr>
          <w:rFonts w:ascii="宋体" w:hAnsi="宋体" w:cs="宋体"/>
          <w:sz w:val="32"/>
          <w:szCs w:val="32"/>
        </w:rPr>
        <w:t xml:space="preserve">  </w:t>
      </w:r>
    </w:p>
    <w:p w:rsidR="0034689E" w:rsidRPr="0034147C" w:rsidRDefault="0034689E" w:rsidP="00B554BE">
      <w:pPr>
        <w:ind w:firstLineChars="200" w:firstLine="31680"/>
        <w:rPr>
          <w:rFonts w:ascii="宋体" w:cs="Times New Roman"/>
          <w:sz w:val="32"/>
          <w:szCs w:val="32"/>
        </w:rPr>
      </w:pPr>
      <w:r w:rsidRPr="0034147C">
        <w:rPr>
          <w:rFonts w:ascii="宋体" w:hAnsi="宋体" w:cs="宋体" w:hint="eastAsia"/>
          <w:sz w:val="32"/>
          <w:szCs w:val="32"/>
        </w:rPr>
        <w:t>针对</w:t>
      </w:r>
      <w:r>
        <w:rPr>
          <w:rFonts w:ascii="宋体" w:hAnsi="宋体" w:cs="宋体"/>
          <w:sz w:val="32"/>
          <w:szCs w:val="32"/>
        </w:rPr>
        <w:t>2015</w:t>
      </w:r>
      <w:r w:rsidRPr="0034147C">
        <w:rPr>
          <w:rFonts w:ascii="宋体" w:hAnsi="宋体" w:cs="宋体" w:hint="eastAsia"/>
          <w:sz w:val="32"/>
          <w:szCs w:val="32"/>
        </w:rPr>
        <w:t>年度财务预算，从</w:t>
      </w:r>
      <w:r>
        <w:rPr>
          <w:rFonts w:ascii="宋体" w:hAnsi="宋体" w:cs="宋体"/>
          <w:sz w:val="32"/>
          <w:szCs w:val="32"/>
        </w:rPr>
        <w:t>2014</w:t>
      </w:r>
      <w:r w:rsidRPr="0034147C">
        <w:rPr>
          <w:rFonts w:ascii="宋体" w:hAnsi="宋体" w:cs="宋体" w:hint="eastAsia"/>
          <w:sz w:val="32"/>
          <w:szCs w:val="32"/>
        </w:rPr>
        <w:t>年</w:t>
      </w:r>
      <w:r w:rsidRPr="0034147C">
        <w:rPr>
          <w:rFonts w:ascii="宋体" w:hAnsi="宋体" w:cs="宋体"/>
          <w:sz w:val="32"/>
          <w:szCs w:val="32"/>
        </w:rPr>
        <w:t>5</w:t>
      </w:r>
      <w:r w:rsidRPr="0034147C">
        <w:rPr>
          <w:rFonts w:ascii="宋体" w:hAnsi="宋体" w:cs="宋体" w:hint="eastAsia"/>
          <w:sz w:val="32"/>
          <w:szCs w:val="32"/>
        </w:rPr>
        <w:t>月开始，学校各职能部门结合</w:t>
      </w:r>
      <w:r>
        <w:rPr>
          <w:rFonts w:ascii="宋体" w:hAnsi="宋体" w:cs="宋体"/>
          <w:sz w:val="32"/>
          <w:szCs w:val="32"/>
        </w:rPr>
        <w:t>2014</w:t>
      </w:r>
      <w:r w:rsidRPr="0034147C">
        <w:rPr>
          <w:rFonts w:ascii="宋体" w:hAnsi="宋体" w:cs="宋体" w:hint="eastAsia"/>
          <w:sz w:val="32"/>
          <w:szCs w:val="32"/>
        </w:rPr>
        <w:t>年预算执行情况、本部门实际发展需要认真谋划明年预算，财务处根据学校当年预算收入并结合职能部门履行管理、服务职能所提供的预算支出情况，按照“二上二下”预算编制流程，先编制校内预算，再根据校内预算编报省级预算，使校内预算和上报财政预算完全一致，从而进一步提高了教职工预算管理意识，为加快</w:t>
      </w:r>
      <w:r>
        <w:rPr>
          <w:rFonts w:ascii="宋体" w:hAnsi="宋体" w:cs="宋体"/>
          <w:sz w:val="32"/>
          <w:szCs w:val="32"/>
        </w:rPr>
        <w:t>2015</w:t>
      </w:r>
      <w:r w:rsidRPr="0034147C">
        <w:rPr>
          <w:rFonts w:ascii="宋体" w:hAnsi="宋体" w:cs="宋体" w:hint="eastAsia"/>
          <w:sz w:val="32"/>
          <w:szCs w:val="32"/>
        </w:rPr>
        <w:t>年预算执行进度打下了坚实基础，实现了财务决策科学化、财务管理民主化、财务报告制度化。</w:t>
      </w:r>
    </w:p>
    <w:p w:rsidR="0034689E" w:rsidRPr="0034147C" w:rsidRDefault="0034689E" w:rsidP="0034147C">
      <w:pPr>
        <w:rPr>
          <w:rFonts w:ascii="宋体" w:cs="Times New Roman"/>
          <w:sz w:val="32"/>
          <w:szCs w:val="32"/>
        </w:rPr>
      </w:pPr>
      <w:r w:rsidRPr="0034147C">
        <w:rPr>
          <w:rFonts w:ascii="宋体" w:hAnsi="宋体" w:cs="宋体"/>
          <w:sz w:val="32"/>
          <w:szCs w:val="32"/>
        </w:rPr>
        <w:t xml:space="preserve">    2</w:t>
      </w:r>
      <w:r w:rsidRPr="0034147C">
        <w:rPr>
          <w:rFonts w:ascii="宋体" w:hAnsi="宋体" w:cs="宋体" w:hint="eastAsia"/>
          <w:sz w:val="32"/>
          <w:szCs w:val="32"/>
        </w:rPr>
        <w:t>、进一步规范事业收入管理</w:t>
      </w:r>
      <w:r w:rsidRPr="0034147C">
        <w:rPr>
          <w:rFonts w:ascii="宋体" w:hAnsi="宋体" w:cs="宋体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sz w:val="32"/>
          <w:szCs w:val="32"/>
        </w:rPr>
        <w:t>。按照省政府非税收入管理改革要求，严格执行“收支两条线”规定，严格按《安徽省政府非税收入管理暂行办法》，规范非税收入收缴，严禁收入体外循环私设“小金库”；加强服务性收费管理，财务</w:t>
      </w:r>
      <w:r>
        <w:rPr>
          <w:rFonts w:ascii="宋体" w:hAnsi="宋体" w:cs="宋体" w:hint="eastAsia"/>
          <w:sz w:val="32"/>
          <w:szCs w:val="32"/>
        </w:rPr>
        <w:t>处</w:t>
      </w:r>
      <w:r w:rsidRPr="0034147C">
        <w:rPr>
          <w:rFonts w:ascii="宋体" w:hAnsi="宋体" w:cs="宋体" w:hint="eastAsia"/>
          <w:sz w:val="32"/>
          <w:szCs w:val="32"/>
        </w:rPr>
        <w:t>按规定向税务机关办理购领税控发票，并指定专人负责非税票据和税控发票的购领、核销、使用、保管及登记等规范管理；审计组进驻前</w:t>
      </w:r>
      <w:r>
        <w:rPr>
          <w:rFonts w:ascii="宋体" w:hAnsi="宋体" w:cs="宋体" w:hint="eastAsia"/>
          <w:sz w:val="32"/>
          <w:szCs w:val="32"/>
        </w:rPr>
        <w:t>对各类收费</w:t>
      </w:r>
      <w:r w:rsidRPr="0034147C">
        <w:rPr>
          <w:rFonts w:ascii="宋体" w:hAnsi="宋体" w:cs="宋体" w:hint="eastAsia"/>
          <w:sz w:val="32"/>
          <w:szCs w:val="32"/>
        </w:rPr>
        <w:t>项</w:t>
      </w:r>
      <w:r>
        <w:rPr>
          <w:rFonts w:ascii="宋体" w:hAnsi="宋体" w:cs="宋体" w:hint="eastAsia"/>
          <w:sz w:val="32"/>
          <w:szCs w:val="32"/>
        </w:rPr>
        <w:t>目</w:t>
      </w:r>
      <w:r w:rsidRPr="0034147C">
        <w:rPr>
          <w:rFonts w:ascii="宋体" w:hAnsi="宋体" w:cs="宋体" w:hint="eastAsia"/>
          <w:sz w:val="32"/>
          <w:szCs w:val="32"/>
        </w:rPr>
        <w:t>，从制度执行到具体操作等方面进行了全方位自查，纠正有关部门在办班收费中不当行为，确保收费行为规范有序。</w:t>
      </w:r>
    </w:p>
    <w:p w:rsidR="0034689E" w:rsidRPr="002843AE" w:rsidRDefault="0034689E" w:rsidP="00B554BE">
      <w:pPr>
        <w:ind w:firstLineChars="2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z w:val="32"/>
          <w:szCs w:val="32"/>
        </w:rPr>
        <w:t>3</w:t>
      </w:r>
      <w:r w:rsidRPr="0034147C">
        <w:rPr>
          <w:rFonts w:ascii="宋体" w:hAnsi="宋体" w:cs="宋体" w:hint="eastAsia"/>
          <w:sz w:val="32"/>
          <w:szCs w:val="32"/>
        </w:rPr>
        <w:t>、加强经费支出管理</w:t>
      </w:r>
      <w:r>
        <w:rPr>
          <w:rFonts w:ascii="宋体" w:hAnsi="宋体" w:cs="宋体" w:hint="eastAsia"/>
          <w:sz w:val="32"/>
          <w:szCs w:val="32"/>
        </w:rPr>
        <w:t>，</w:t>
      </w:r>
      <w:r w:rsidRPr="00323511">
        <w:rPr>
          <w:rFonts w:ascii="宋体" w:hAnsi="宋体" w:cs="宋体" w:hint="eastAsia"/>
          <w:sz w:val="32"/>
          <w:szCs w:val="32"/>
        </w:rPr>
        <w:t>进一步规范财务收支行为</w:t>
      </w:r>
      <w:r w:rsidRPr="0034147C">
        <w:rPr>
          <w:rFonts w:ascii="宋体" w:hAnsi="宋体" w:cs="宋体" w:hint="eastAsia"/>
          <w:sz w:val="32"/>
          <w:szCs w:val="32"/>
        </w:rPr>
        <w:t>。</w:t>
      </w:r>
      <w:r>
        <w:rPr>
          <w:rFonts w:ascii="宋体" w:hAnsi="宋体" w:cs="宋体" w:hint="eastAsia"/>
          <w:sz w:val="32"/>
          <w:szCs w:val="32"/>
        </w:rPr>
        <w:t>严格执行</w:t>
      </w:r>
      <w:r w:rsidRPr="0034147C">
        <w:rPr>
          <w:rFonts w:ascii="宋体" w:hAnsi="宋体" w:cs="宋体" w:hint="eastAsia"/>
          <w:sz w:val="32"/>
          <w:szCs w:val="32"/>
        </w:rPr>
        <w:t>公务卡结算制度</w:t>
      </w:r>
      <w:r>
        <w:rPr>
          <w:rFonts w:ascii="宋体" w:hAnsi="宋体" w:cs="宋体" w:hint="eastAsia"/>
          <w:sz w:val="32"/>
          <w:szCs w:val="32"/>
        </w:rPr>
        <w:t>，</w:t>
      </w:r>
      <w:r w:rsidRPr="0034147C">
        <w:rPr>
          <w:rFonts w:ascii="宋体" w:hAnsi="宋体" w:cs="宋体" w:hint="eastAsia"/>
          <w:sz w:val="32"/>
          <w:szCs w:val="32"/>
        </w:rPr>
        <w:t>实施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“零现金”支出结算方式，不断完善出纳、审核报销等各会计岗位的业务流程；</w:t>
      </w:r>
      <w:r w:rsidRPr="008C217B">
        <w:rPr>
          <w:rFonts w:ascii="宋体" w:hAnsi="宋体" w:cs="宋体" w:hint="eastAsia"/>
          <w:snapToGrid w:val="0"/>
          <w:sz w:val="32"/>
          <w:szCs w:val="32"/>
        </w:rPr>
        <w:t>严格执行年初校内部门预算。逐步由“事后控制”转向“事中控制”和</w:t>
      </w:r>
      <w:r w:rsidRPr="00CF5C11">
        <w:rPr>
          <w:rFonts w:ascii="宋体" w:hAnsi="宋体" w:cs="宋体" w:hint="eastAsia"/>
          <w:snapToGrid w:val="0"/>
          <w:sz w:val="32"/>
          <w:szCs w:val="32"/>
        </w:rPr>
        <w:t>“事前控制”，</w:t>
      </w:r>
      <w:r w:rsidRPr="00CF5C11">
        <w:rPr>
          <w:rFonts w:ascii="宋体" w:hAnsi="宋体" w:cs="宋体"/>
          <w:snapToGrid w:val="0"/>
          <w:sz w:val="32"/>
          <w:szCs w:val="32"/>
        </w:rPr>
        <w:t xml:space="preserve"> </w:t>
      </w:r>
      <w:r w:rsidRPr="00CF5C11">
        <w:rPr>
          <w:rFonts w:ascii="宋体" w:hAnsi="宋体" w:cs="宋体" w:hint="eastAsia"/>
          <w:snapToGrid w:val="0"/>
          <w:sz w:val="32"/>
          <w:szCs w:val="32"/>
        </w:rPr>
        <w:t>确保各项经费支出有序可控；</w:t>
      </w:r>
      <w:r w:rsidRPr="008C217B">
        <w:rPr>
          <w:rFonts w:ascii="宋体" w:hAnsi="宋体" w:cs="宋体" w:hint="eastAsia"/>
          <w:snapToGrid w:val="0"/>
          <w:sz w:val="32"/>
          <w:szCs w:val="32"/>
        </w:rPr>
        <w:t>加强科研经</w:t>
      </w:r>
      <w:r w:rsidRPr="0034147C">
        <w:rPr>
          <w:rFonts w:ascii="宋体" w:hAnsi="宋体" w:cs="宋体" w:hint="eastAsia"/>
          <w:color w:val="333333"/>
          <w:sz w:val="32"/>
          <w:szCs w:val="32"/>
        </w:rPr>
        <w:t>费</w:t>
      </w:r>
      <w:r w:rsidRPr="00C7035B">
        <w:rPr>
          <w:rFonts w:ascii="宋体" w:hAnsi="宋体" w:cs="宋体" w:hint="eastAsia"/>
          <w:snapToGrid w:val="0"/>
          <w:sz w:val="32"/>
          <w:szCs w:val="32"/>
        </w:rPr>
        <w:t>支出管理。</w:t>
      </w:r>
      <w:r w:rsidRPr="0034147C">
        <w:rPr>
          <w:rFonts w:ascii="宋体" w:hAnsi="宋体" w:cs="宋体" w:hint="eastAsia"/>
          <w:kern w:val="0"/>
          <w:sz w:val="32"/>
          <w:szCs w:val="32"/>
        </w:rPr>
        <w:t>明确科研处、系、</w:t>
      </w:r>
      <w:r w:rsidRPr="002843AE">
        <w:rPr>
          <w:rFonts w:ascii="宋体" w:hAnsi="宋体" w:cs="宋体" w:hint="eastAsia"/>
          <w:snapToGrid w:val="0"/>
          <w:sz w:val="32"/>
          <w:szCs w:val="32"/>
        </w:rPr>
        <w:t>部监管责任，明确科研项目</w:t>
      </w:r>
      <w:r w:rsidRPr="00CF5C11">
        <w:rPr>
          <w:rFonts w:ascii="宋体" w:hAnsi="宋体" w:cs="宋体" w:hint="eastAsia"/>
          <w:snapToGrid w:val="0"/>
          <w:sz w:val="32"/>
          <w:szCs w:val="32"/>
        </w:rPr>
        <w:t>负责人是科研经费使用的直接责任人（“财务一支笔”），对科研经费使用的合法性、合规性、合理</w:t>
      </w:r>
      <w:r w:rsidRPr="002843AE">
        <w:rPr>
          <w:rFonts w:ascii="宋体" w:hAnsi="宋体" w:cs="宋体" w:hint="eastAsia"/>
          <w:snapToGrid w:val="0"/>
          <w:sz w:val="32"/>
          <w:szCs w:val="32"/>
        </w:rPr>
        <w:t>性、真实性承担法律责任，</w:t>
      </w:r>
      <w:r w:rsidRPr="00CB3150">
        <w:rPr>
          <w:rFonts w:ascii="宋体" w:hAnsi="宋体" w:cs="宋体" w:hint="eastAsia"/>
          <w:snapToGrid w:val="0"/>
          <w:sz w:val="32"/>
          <w:szCs w:val="32"/>
        </w:rPr>
        <w:t>纠正科研经费属于项目负责人个人所有的观念</w:t>
      </w:r>
      <w:r>
        <w:rPr>
          <w:rFonts w:ascii="宋体" w:hAnsi="宋体" w:cs="宋体" w:hint="eastAsia"/>
          <w:snapToGrid w:val="0"/>
          <w:sz w:val="32"/>
          <w:szCs w:val="32"/>
        </w:rPr>
        <w:t>；大力压减“三公”经费支出，</w:t>
      </w:r>
      <w:r w:rsidRPr="002843AE">
        <w:rPr>
          <w:rFonts w:ascii="宋体" w:hAnsi="宋体" w:cs="宋体" w:hint="eastAsia"/>
          <w:snapToGrid w:val="0"/>
          <w:sz w:val="32"/>
          <w:szCs w:val="32"/>
        </w:rPr>
        <w:t>严格执行中央“八项规定”要求，严控因公出国</w:t>
      </w:r>
      <w:r w:rsidRPr="002843AE">
        <w:rPr>
          <w:rFonts w:ascii="宋体" w:hAnsi="宋体" w:cs="宋体"/>
          <w:snapToGrid w:val="0"/>
          <w:sz w:val="32"/>
          <w:szCs w:val="32"/>
        </w:rPr>
        <w:t>(</w:t>
      </w:r>
      <w:r w:rsidRPr="002843AE">
        <w:rPr>
          <w:rFonts w:ascii="宋体" w:hAnsi="宋体" w:cs="宋体" w:hint="eastAsia"/>
          <w:snapToGrid w:val="0"/>
          <w:sz w:val="32"/>
          <w:szCs w:val="32"/>
        </w:rPr>
        <w:t>境</w:t>
      </w:r>
      <w:r w:rsidRPr="002843AE">
        <w:rPr>
          <w:rFonts w:ascii="宋体" w:hAnsi="宋体" w:cs="宋体"/>
          <w:snapToGrid w:val="0"/>
          <w:sz w:val="32"/>
          <w:szCs w:val="32"/>
        </w:rPr>
        <w:t>)</w:t>
      </w:r>
      <w:r w:rsidRPr="002843AE">
        <w:rPr>
          <w:rFonts w:ascii="宋体" w:hAnsi="宋体" w:cs="宋体" w:hint="eastAsia"/>
          <w:snapToGrid w:val="0"/>
          <w:sz w:val="32"/>
          <w:szCs w:val="32"/>
        </w:rPr>
        <w:t>经费、公车运行及购置经费、公务接待费等“三公”经费的支出。</w:t>
      </w:r>
    </w:p>
    <w:p w:rsidR="0034689E" w:rsidRPr="00556C56" w:rsidRDefault="0034689E" w:rsidP="00B554BE">
      <w:pPr>
        <w:ind w:firstLineChars="2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napToGrid w:val="0"/>
          <w:sz w:val="32"/>
          <w:szCs w:val="32"/>
        </w:rPr>
        <w:t>4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、</w:t>
      </w:r>
      <w:r w:rsidRPr="00556C56">
        <w:rPr>
          <w:rFonts w:ascii="宋体" w:hAnsi="宋体" w:cs="宋体" w:hint="eastAsia"/>
          <w:snapToGrid w:val="0"/>
          <w:sz w:val="32"/>
          <w:szCs w:val="32"/>
        </w:rPr>
        <w:t>加大财务培训力度，加强财会队伍建设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。加强内部会计控制规范，实行财务处会计人员轮岗，明确各岗位职责权限，提高工作效率，形成相互制约机制；通过集中培训和讨论学习方式，</w:t>
      </w:r>
      <w:r w:rsidRPr="00556C56">
        <w:rPr>
          <w:rFonts w:ascii="宋体" w:hAnsi="宋体" w:cs="宋体" w:hint="eastAsia"/>
          <w:snapToGrid w:val="0"/>
          <w:sz w:val="32"/>
          <w:szCs w:val="32"/>
        </w:rPr>
        <w:t>继续学习新会计准则，增强会计业务处理水平，及时解决实际工作中存在的问题，加强部门内部人员的沟通协作，提高工作效率和主动性，培养并发扬团队精神。</w:t>
      </w:r>
      <w:r>
        <w:rPr>
          <w:rFonts w:ascii="宋体" w:hAnsi="宋体" w:cs="宋体" w:hint="eastAsia"/>
          <w:snapToGrid w:val="0"/>
          <w:sz w:val="32"/>
          <w:szCs w:val="32"/>
        </w:rPr>
        <w:t>增强了整个财务处</w:t>
      </w:r>
      <w:r w:rsidRPr="00556C56">
        <w:rPr>
          <w:rFonts w:ascii="宋体" w:hAnsi="宋体" w:cs="宋体" w:hint="eastAsia"/>
          <w:snapToGrid w:val="0"/>
          <w:sz w:val="32"/>
          <w:szCs w:val="32"/>
        </w:rPr>
        <w:t>各岗位工作的协作性，强化了各岗位会计人员的责任感，促进了各岗位的交流、合作与团结。</w:t>
      </w:r>
    </w:p>
    <w:p w:rsidR="0034689E" w:rsidRPr="0034147C" w:rsidRDefault="0034689E" w:rsidP="00B554BE">
      <w:pPr>
        <w:ind w:firstLineChars="2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z w:val="32"/>
          <w:szCs w:val="32"/>
        </w:rPr>
        <w:t>5</w:t>
      </w:r>
      <w:r w:rsidRPr="0034147C">
        <w:rPr>
          <w:rFonts w:ascii="宋体" w:hAnsi="宋体" w:cs="宋体" w:hint="eastAsia"/>
          <w:sz w:val="32"/>
          <w:szCs w:val="32"/>
        </w:rPr>
        <w:t>、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积极配合国资处工作，搞好资产管理。根据</w:t>
      </w:r>
      <w:r w:rsidRPr="0034147C">
        <w:rPr>
          <w:rFonts w:ascii="宋体" w:hAnsi="宋体" w:cs="宋体" w:hint="eastAsia"/>
          <w:kern w:val="0"/>
          <w:sz w:val="32"/>
          <w:szCs w:val="32"/>
        </w:rPr>
        <w:t>《蚌埠医学院政府采购管理暂行办法》、《蚌埠医学院政府采购工作操作规程》等文件要求，财务处</w:t>
      </w:r>
      <w:r w:rsidRPr="0034147C">
        <w:rPr>
          <w:rFonts w:ascii="宋体" w:hAnsi="宋体" w:cs="宋体" w:hint="eastAsia"/>
          <w:sz w:val="32"/>
          <w:szCs w:val="32"/>
        </w:rPr>
        <w:t>认真编制学校年度政府采购预算，加快当年政府采购预算执行进度；根据国资处提供的“国定资产验收报告”及时办理资金支付，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为学校国有资产购置、使用、处置、存量等管理提供科学依据。</w:t>
      </w:r>
    </w:p>
    <w:p w:rsidR="0034689E" w:rsidRPr="00291DC2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291DC2">
        <w:rPr>
          <w:rFonts w:ascii="宋体" w:hAnsi="宋体" w:cs="宋体"/>
          <w:sz w:val="32"/>
          <w:szCs w:val="32"/>
        </w:rPr>
        <w:t>6</w:t>
      </w:r>
      <w:r w:rsidRPr="00291DC2">
        <w:rPr>
          <w:rFonts w:ascii="宋体" w:hAnsi="宋体" w:cs="宋体" w:hint="eastAsia"/>
          <w:sz w:val="32"/>
          <w:szCs w:val="32"/>
        </w:rPr>
        <w:t>、积极做好对应收款的清理工作</w:t>
      </w:r>
      <w:r>
        <w:rPr>
          <w:rFonts w:ascii="宋体" w:hAnsi="宋体" w:cs="宋体" w:hint="eastAsia"/>
          <w:sz w:val="32"/>
          <w:szCs w:val="32"/>
        </w:rPr>
        <w:t>。</w:t>
      </w:r>
      <w:r w:rsidRPr="00291DC2">
        <w:rPr>
          <w:rFonts w:ascii="宋体" w:hAnsi="宋体" w:cs="宋体" w:hint="eastAsia"/>
          <w:sz w:val="32"/>
          <w:szCs w:val="32"/>
        </w:rPr>
        <w:t>应收款主要是教职工出差和购物所借款项，这部分借款如不及时进行清理，就不能够真实反映经济活动和经费支出，甚至会出现不必要的损失，为此我们采取积极措施加以管理和清算。一是要控制应收款的资金额度。二是要缩短应收款的占用时间。三是要及时对应收款进行清理、结算。针对一些一直拖欠的教职工，采取见面打招呼，让其及时结账清算。若仍不能进行清还，则每月从工资中扣还一部分，直至把借款清完。虽然这样做，有些同志不太理解，但对于工作，我们是尽职尽责的。由于采取了这些有力措施，应收款的清算工作还是有成绩的。</w:t>
      </w:r>
    </w:p>
    <w:p w:rsidR="0034689E" w:rsidRPr="00533447" w:rsidRDefault="0034689E" w:rsidP="0034147C">
      <w:pPr>
        <w:rPr>
          <w:rFonts w:ascii="宋体" w:cs="Times New Roman"/>
          <w:b/>
          <w:bCs/>
          <w:kern w:val="0"/>
          <w:sz w:val="32"/>
          <w:szCs w:val="32"/>
        </w:rPr>
      </w:pPr>
      <w:r w:rsidRPr="00533447">
        <w:rPr>
          <w:rFonts w:ascii="宋体" w:hAnsi="宋体" w:cs="宋体" w:hint="eastAsia"/>
          <w:b/>
          <w:bCs/>
          <w:kern w:val="0"/>
          <w:sz w:val="32"/>
          <w:szCs w:val="32"/>
        </w:rPr>
        <w:t>三、</w:t>
      </w:r>
      <w:r w:rsidRPr="00533447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紧紧围绕学校中心工作，积极筹措资金，科学理财，切实做好资金保障工作</w:t>
      </w:r>
      <w:r w:rsidRPr="00533447">
        <w:rPr>
          <w:rFonts w:ascii="宋体" w:cs="Times New Roman"/>
          <w:b/>
          <w:bCs/>
          <w:color w:val="000000"/>
          <w:kern w:val="0"/>
          <w:sz w:val="32"/>
          <w:szCs w:val="32"/>
        </w:rPr>
        <w:t> </w:t>
      </w:r>
    </w:p>
    <w:p w:rsidR="0034689E" w:rsidRPr="00DB0A36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本年度，随着学校各项教育事业蓬勃发展，学校资金总量继年之后再创历史新高，达到亿元，其中校本级财务收入达亿元，比去年同比增长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r w:rsidRPr="0034147C">
        <w:rPr>
          <w:rFonts w:ascii="宋体" w:hAnsi="宋体" w:cs="宋体" w:hint="eastAsia"/>
          <w:sz w:val="32"/>
          <w:szCs w:val="32"/>
        </w:rPr>
        <w:t>财务处为了加快预算执行进度，利用各种场合积极宣传报道教育经费管理新政的意义，严格执行新的经费支付方式，同时根据省财政的要求，结合我校实际合理安排项目经费，调整经济预算科目，当年我校预算执行进度在全省</w:t>
      </w:r>
      <w:r>
        <w:rPr>
          <w:rFonts w:ascii="宋体" w:hAnsi="宋体" w:cs="宋体" w:hint="eastAsia"/>
          <w:sz w:val="32"/>
          <w:szCs w:val="32"/>
        </w:rPr>
        <w:t>高校中名列前三</w:t>
      </w:r>
      <w:r w:rsidRPr="0034147C">
        <w:rPr>
          <w:rFonts w:ascii="宋体" w:hAnsi="宋体" w:cs="宋体" w:hint="eastAsia"/>
          <w:sz w:val="32"/>
          <w:szCs w:val="32"/>
        </w:rPr>
        <w:t>；</w:t>
      </w:r>
      <w:r w:rsidRPr="0034147C">
        <w:rPr>
          <w:rFonts w:ascii="宋体" w:hAnsi="宋体" w:cs="宋体" w:hint="eastAsia"/>
          <w:kern w:val="0"/>
          <w:sz w:val="32"/>
          <w:szCs w:val="32"/>
        </w:rPr>
        <w:t>进一步调整和优化公用支出结构，优先保障教学、科研经费需求</w:t>
      </w:r>
      <w:r w:rsidRPr="0034147C">
        <w:rPr>
          <w:rFonts w:ascii="宋体" w:cs="宋体"/>
          <w:kern w:val="0"/>
          <w:sz w:val="32"/>
          <w:szCs w:val="32"/>
        </w:rPr>
        <w:t>,</w:t>
      </w:r>
      <w:r>
        <w:rPr>
          <w:rFonts w:ascii="宋体" w:hAnsi="宋体" w:cs="宋体" w:hint="eastAsia"/>
          <w:kern w:val="0"/>
          <w:sz w:val="32"/>
          <w:szCs w:val="32"/>
        </w:rPr>
        <w:t>为学校总医院和口腔医院前期投入提供了有力资金保障</w:t>
      </w:r>
      <w:r w:rsidRPr="0034147C">
        <w:rPr>
          <w:rFonts w:ascii="宋体" w:hAnsi="宋体" w:cs="宋体" w:hint="eastAsia"/>
          <w:sz w:val="32"/>
          <w:szCs w:val="32"/>
        </w:rPr>
        <w:t>，</w:t>
      </w: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并且保持了良好的财务状况，</w:t>
      </w:r>
      <w:r w:rsidRPr="0034147C">
        <w:rPr>
          <w:rFonts w:ascii="宋体" w:hAnsi="宋体" w:cs="宋体" w:hint="eastAsia"/>
          <w:sz w:val="32"/>
          <w:szCs w:val="32"/>
        </w:rPr>
        <w:t>严格控制“三公经费”支出，大力推进节约型校园建设，</w:t>
      </w:r>
      <w:r w:rsidRPr="0034147C">
        <w:rPr>
          <w:rFonts w:ascii="宋体" w:hAnsi="宋体" w:cs="宋体" w:hint="eastAsia"/>
          <w:color w:val="333333"/>
          <w:sz w:val="32"/>
          <w:szCs w:val="32"/>
        </w:rPr>
        <w:t>努力</w:t>
      </w:r>
      <w:r w:rsidRPr="0034147C">
        <w:rPr>
          <w:rFonts w:ascii="宋体" w:hAnsi="宋体" w:cs="宋体" w:hint="eastAsia"/>
          <w:sz w:val="32"/>
          <w:szCs w:val="32"/>
        </w:rPr>
        <w:t>提高资金使用效率</w:t>
      </w:r>
      <w:r w:rsidRPr="00740191">
        <w:rPr>
          <w:rFonts w:ascii="宋体" w:hAnsi="宋体" w:cs="宋体" w:hint="eastAsia"/>
          <w:sz w:val="32"/>
          <w:szCs w:val="32"/>
        </w:rPr>
        <w:t>。</w:t>
      </w:r>
      <w:r w:rsidRPr="00740191">
        <w:rPr>
          <w:rFonts w:ascii="宋体" w:hAnsi="宋体" w:cs="宋体"/>
          <w:sz w:val="32"/>
          <w:szCs w:val="32"/>
        </w:rPr>
        <w:t>2015</w:t>
      </w:r>
      <w:r w:rsidRPr="00740191">
        <w:rPr>
          <w:rFonts w:ascii="宋体" w:hAnsi="宋体" w:cs="宋体" w:hint="eastAsia"/>
          <w:sz w:val="32"/>
          <w:szCs w:val="32"/>
        </w:rPr>
        <w:t>年度我校总收入</w:t>
      </w:r>
      <w:r w:rsidRPr="00740191">
        <w:rPr>
          <w:rFonts w:ascii="宋体" w:hAnsi="宋体" w:cs="宋体"/>
          <w:sz w:val="32"/>
          <w:szCs w:val="32"/>
        </w:rPr>
        <w:t>28627</w:t>
      </w:r>
      <w:r w:rsidRPr="00740191">
        <w:rPr>
          <w:rFonts w:ascii="宋体" w:hAnsi="宋体" w:cs="宋体" w:hint="eastAsia"/>
          <w:sz w:val="32"/>
          <w:szCs w:val="32"/>
        </w:rPr>
        <w:t>万元，总支出</w:t>
      </w:r>
      <w:r w:rsidRPr="00740191">
        <w:rPr>
          <w:rFonts w:ascii="宋体" w:hAnsi="宋体" w:cs="宋体"/>
          <w:sz w:val="32"/>
          <w:szCs w:val="32"/>
        </w:rPr>
        <w:t>31972</w:t>
      </w:r>
      <w:r w:rsidRPr="00740191">
        <w:rPr>
          <w:rFonts w:ascii="宋体" w:hAnsi="宋体" w:cs="宋体" w:hint="eastAsia"/>
          <w:sz w:val="32"/>
          <w:szCs w:val="32"/>
        </w:rPr>
        <w:t>万元，其中上年政府采购结转</w:t>
      </w:r>
      <w:r w:rsidRPr="00740191">
        <w:rPr>
          <w:rFonts w:ascii="宋体" w:hAnsi="宋体" w:cs="宋体"/>
          <w:sz w:val="32"/>
          <w:szCs w:val="32"/>
        </w:rPr>
        <w:t>5843</w:t>
      </w:r>
      <w:r>
        <w:rPr>
          <w:rFonts w:ascii="宋体" w:hAnsi="宋体" w:cs="宋体" w:hint="eastAsia"/>
          <w:sz w:val="32"/>
          <w:szCs w:val="32"/>
        </w:rPr>
        <w:t>万元。</w:t>
      </w:r>
      <w:r w:rsidRPr="00740191">
        <w:rPr>
          <w:rFonts w:ascii="宋体" w:hAnsi="宋体" w:cs="宋体" w:hint="eastAsia"/>
          <w:sz w:val="32"/>
          <w:szCs w:val="32"/>
        </w:rPr>
        <w:t>本年已完成政府采购申报但未实际支付</w:t>
      </w:r>
      <w:r w:rsidRPr="00740191">
        <w:rPr>
          <w:rFonts w:ascii="宋体" w:hAnsi="宋体" w:cs="宋体"/>
          <w:sz w:val="32"/>
          <w:szCs w:val="32"/>
        </w:rPr>
        <w:t>2284</w:t>
      </w:r>
      <w:r w:rsidRPr="00740191">
        <w:rPr>
          <w:rFonts w:ascii="宋体" w:hAnsi="宋体" w:cs="宋体" w:hint="eastAsia"/>
          <w:sz w:val="32"/>
          <w:szCs w:val="32"/>
        </w:rPr>
        <w:t>万元。本年度我校“三公经费”支出</w:t>
      </w:r>
      <w:r w:rsidRPr="00740191">
        <w:rPr>
          <w:rFonts w:ascii="宋体" w:hAnsi="宋体" w:cs="宋体"/>
          <w:sz w:val="32"/>
          <w:szCs w:val="32"/>
        </w:rPr>
        <w:t>79.3</w:t>
      </w:r>
      <w:r w:rsidRPr="00740191">
        <w:rPr>
          <w:rFonts w:ascii="宋体" w:hAnsi="宋体" w:cs="宋体" w:hint="eastAsia"/>
          <w:sz w:val="32"/>
          <w:szCs w:val="32"/>
        </w:rPr>
        <w:t>万元，比去年同期下降</w:t>
      </w:r>
      <w:r w:rsidRPr="00740191">
        <w:rPr>
          <w:rFonts w:ascii="宋体" w:hAnsi="宋体" w:cs="宋体"/>
          <w:sz w:val="32"/>
          <w:szCs w:val="32"/>
        </w:rPr>
        <w:t>9.6%</w:t>
      </w:r>
      <w:r w:rsidRPr="00740191">
        <w:rPr>
          <w:rFonts w:ascii="宋体" w:hAnsi="宋体" w:cs="宋体" w:hint="eastAsia"/>
          <w:sz w:val="32"/>
          <w:szCs w:val="32"/>
        </w:rPr>
        <w:t>。</w:t>
      </w:r>
    </w:p>
    <w:p w:rsidR="0034689E" w:rsidRPr="00533447" w:rsidRDefault="0034689E" w:rsidP="0034147C">
      <w:pPr>
        <w:rPr>
          <w:rFonts w:ascii="宋体" w:cs="Times New Roman"/>
          <w:b/>
          <w:bCs/>
          <w:kern w:val="0"/>
          <w:sz w:val="32"/>
          <w:szCs w:val="32"/>
        </w:rPr>
      </w:pPr>
      <w:r w:rsidRPr="00533447">
        <w:rPr>
          <w:rFonts w:ascii="宋体" w:hAnsi="宋体" w:cs="宋体" w:hint="eastAsia"/>
          <w:b/>
          <w:bCs/>
          <w:snapToGrid w:val="0"/>
          <w:sz w:val="32"/>
          <w:szCs w:val="32"/>
        </w:rPr>
        <w:t>四、</w:t>
      </w:r>
      <w:r w:rsidRPr="00533447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进一步加强与省市有关部门联系工作，为学校发展营造、拓展良好外部环境</w:t>
      </w:r>
    </w:p>
    <w:p w:rsidR="0034689E" w:rsidRPr="004764F7" w:rsidRDefault="0034689E" w:rsidP="00B554BE">
      <w:pPr>
        <w:ind w:firstLineChars="200" w:firstLine="31680"/>
        <w:rPr>
          <w:rFonts w:ascii="宋体" w:cs="Times New Roman"/>
          <w:kern w:val="0"/>
          <w:sz w:val="32"/>
          <w:szCs w:val="32"/>
        </w:rPr>
      </w:pP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本年度，一方面，我们继续全面接受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教育厅、财政、税务、审计、物价、</w:t>
      </w: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金融等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有关部门</w:t>
      </w: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的工作指导和检查；另一方面，我们也主动走出校园，登门汇报工作，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沟通情况，反映办学实际困难，以求得上级各主管部门的理解和支持，</w:t>
      </w:r>
      <w:r w:rsidRPr="0034147C">
        <w:rPr>
          <w:rFonts w:ascii="宋体" w:hAnsi="宋体" w:cs="宋体" w:hint="eastAsia"/>
          <w:color w:val="000000"/>
          <w:kern w:val="0"/>
          <w:sz w:val="32"/>
          <w:szCs w:val="32"/>
        </w:rPr>
        <w:t>及时掌握信息，抓住机遇，为学校建设和发展创造条件，争取更多的资金和政策支持。</w:t>
      </w:r>
    </w:p>
    <w:p w:rsidR="0034689E" w:rsidRPr="00942B65" w:rsidRDefault="0034689E" w:rsidP="00533447">
      <w:pPr>
        <w:widowControl/>
        <w:spacing w:line="375" w:lineRule="atLeast"/>
        <w:jc w:val="left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r w:rsidRPr="00533447">
        <w:rPr>
          <w:rFonts w:ascii="宋体" w:hAnsi="宋体" w:cs="宋体" w:hint="eastAsia"/>
          <w:b/>
          <w:bCs/>
          <w:snapToGrid w:val="0"/>
          <w:sz w:val="32"/>
          <w:szCs w:val="32"/>
        </w:rPr>
        <w:t>五、</w:t>
      </w:r>
      <w:r w:rsidRPr="00942B65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认真做好年终决算工作</w:t>
      </w:r>
    </w:p>
    <w:p w:rsidR="0034689E" w:rsidRPr="000C2997" w:rsidRDefault="0034689E" w:rsidP="000C2997">
      <w:pPr>
        <w:widowControl/>
        <w:spacing w:line="375" w:lineRule="atLeast"/>
        <w:jc w:val="left"/>
        <w:rPr>
          <w:rFonts w:ascii="宋体" w:cs="Times New Roman"/>
          <w:color w:val="000000"/>
          <w:kern w:val="0"/>
          <w:sz w:val="32"/>
          <w:szCs w:val="32"/>
        </w:rPr>
      </w:pPr>
      <w:r w:rsidRPr="00942B65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　　年终决算是一项比较复杂和繁重的工作任务，主要是进行结清旧账，年终转账和记入新账，编制会计报表等。财务报表是反映单位财务状况和收支情况的书面文件，是财政部门和单位领导了解情况，掌握政策，指导学校预算执行工作的重要资料，也是编制下年度学校财务收支计划的基础。所以财务处非常重视这项工作，放弃周末和元旦假期的休息时间，加班加点，认真细致地搞好年终决算和编制各种会计报表。同时针对报表又撰写出了详尽的财务分析报告，对一年来的收支活动进行分析和研究，做出正确的评价，通过分析，总结出管理中的经验，揭示出存在的问题，以便改进财务管理工作，提高管理水平，也为领导的决策提供了依据。</w:t>
      </w:r>
    </w:p>
    <w:p w:rsidR="0034689E" w:rsidRPr="000E20CD" w:rsidRDefault="0034689E" w:rsidP="0034147C">
      <w:pPr>
        <w:rPr>
          <w:rFonts w:ascii="宋体" w:cs="Times New Roman"/>
          <w:b/>
          <w:bCs/>
          <w:color w:val="444444"/>
          <w:sz w:val="32"/>
          <w:szCs w:val="32"/>
        </w:rPr>
      </w:pPr>
      <w:r w:rsidRPr="000C2997">
        <w:rPr>
          <w:rFonts w:ascii="宋体" w:hAnsi="宋体" w:cs="宋体" w:hint="eastAsia"/>
          <w:b/>
          <w:bCs/>
          <w:sz w:val="32"/>
          <w:szCs w:val="32"/>
        </w:rPr>
        <w:t>六、</w:t>
      </w:r>
      <w:r w:rsidRPr="000E20CD">
        <w:rPr>
          <w:rFonts w:ascii="宋体" w:hAnsi="宋体" w:cs="宋体" w:hint="eastAsia"/>
          <w:b/>
          <w:bCs/>
          <w:color w:val="444444"/>
          <w:sz w:val="32"/>
          <w:szCs w:val="32"/>
        </w:rPr>
        <w:t>进一步推进了学校财务信息化建设工作，学校财务信息化服务体系初步建立。</w:t>
      </w:r>
    </w:p>
    <w:p w:rsidR="0034689E" w:rsidRPr="009D52C1" w:rsidRDefault="0034689E" w:rsidP="00B554BE">
      <w:pPr>
        <w:ind w:firstLineChars="200" w:firstLine="31680"/>
        <w:rPr>
          <w:rFonts w:ascii="宋体" w:cs="Times New Roman"/>
          <w:snapToGrid w:val="0"/>
          <w:sz w:val="32"/>
          <w:szCs w:val="32"/>
        </w:rPr>
      </w:pPr>
      <w:r w:rsidRPr="009D52C1">
        <w:rPr>
          <w:rFonts w:ascii="宋体" w:hAnsi="宋体" w:cs="宋体" w:hint="eastAsia"/>
          <w:sz w:val="32"/>
          <w:szCs w:val="32"/>
        </w:rPr>
        <w:t>构建学校财务信息化服务体系有助于学校各级领导及时了解、掌握学校财务情况，科学决策、科学管理；有助于师生员工及时获取个人的财务信息，提高工作效率；有助于推进全员理财、民主理财，提高资金使用效益。面对信息化财务管理环境，</w:t>
      </w:r>
      <w:r w:rsidRPr="009D52C1">
        <w:rPr>
          <w:rFonts w:ascii="宋体" w:hAnsi="宋体" w:cs="宋体"/>
          <w:sz w:val="32"/>
          <w:szCs w:val="32"/>
        </w:rPr>
        <w:t>2015</w:t>
      </w:r>
      <w:r w:rsidRPr="009D52C1">
        <w:rPr>
          <w:rFonts w:ascii="宋体" w:hAnsi="宋体" w:cs="宋体" w:hint="eastAsia"/>
          <w:sz w:val="32"/>
          <w:szCs w:val="32"/>
        </w:rPr>
        <w:t>年学校财务处在做好会计核算基础工作的同时，主动适应信息化时代的要求，强化服务观念，变被动服务为主动服务，</w:t>
      </w:r>
      <w:r>
        <w:rPr>
          <w:rFonts w:ascii="宋体" w:hAnsi="宋体" w:cs="宋体" w:hint="eastAsia"/>
          <w:sz w:val="32"/>
          <w:szCs w:val="32"/>
        </w:rPr>
        <w:t>在去年实现了</w:t>
      </w:r>
      <w:r w:rsidRPr="009D52C1">
        <w:rPr>
          <w:rFonts w:ascii="宋体" w:hAnsi="宋体" w:cs="宋体" w:hint="eastAsia"/>
          <w:sz w:val="32"/>
          <w:szCs w:val="32"/>
        </w:rPr>
        <w:t>国资处的固定资产明细账与财务总账的实时对接、</w:t>
      </w:r>
      <w:r w:rsidRPr="009D52C1">
        <w:rPr>
          <w:rFonts w:ascii="宋体" w:hAnsi="宋体" w:cs="宋体" w:hint="eastAsia"/>
          <w:snapToGrid w:val="0"/>
          <w:sz w:val="32"/>
          <w:szCs w:val="32"/>
        </w:rPr>
        <w:t>财务查询、学费收入银行直联批扣三大财务管理系统的基础上，今年又部分实现了成教学生缴费项目由财务处实行网络直接批扣，解决了学生缴费拥</w:t>
      </w:r>
      <w:r>
        <w:rPr>
          <w:rFonts w:ascii="宋体" w:hAnsi="宋体" w:cs="宋体" w:hint="eastAsia"/>
          <w:snapToGrid w:val="0"/>
          <w:sz w:val="32"/>
          <w:szCs w:val="32"/>
        </w:rPr>
        <w:t>挤不堪、浪费时间等问题</w:t>
      </w:r>
      <w:r w:rsidRPr="009D52C1">
        <w:rPr>
          <w:rFonts w:ascii="宋体" w:hAnsi="宋体" w:cs="宋体" w:hint="eastAsia"/>
          <w:snapToGrid w:val="0"/>
          <w:sz w:val="32"/>
          <w:szCs w:val="32"/>
        </w:rPr>
        <w:t>；</w:t>
      </w:r>
      <w:r w:rsidRPr="009D52C1">
        <w:rPr>
          <w:rFonts w:ascii="宋体" w:hAnsi="宋体" w:cs="宋体" w:hint="eastAsia"/>
          <w:sz w:val="32"/>
          <w:szCs w:val="32"/>
        </w:rPr>
        <w:t>实现了科研经费从课题申报、经费报销、课题结题</w:t>
      </w:r>
      <w:r>
        <w:rPr>
          <w:rFonts w:ascii="宋体" w:hAnsi="宋体" w:cs="宋体" w:hint="eastAsia"/>
          <w:sz w:val="32"/>
          <w:szCs w:val="32"/>
        </w:rPr>
        <w:t>、课题经费网上查询</w:t>
      </w:r>
      <w:r w:rsidRPr="009D52C1">
        <w:rPr>
          <w:rFonts w:ascii="宋体" w:hAnsi="宋体" w:cs="宋体" w:hint="eastAsia"/>
          <w:sz w:val="32"/>
          <w:szCs w:val="32"/>
        </w:rPr>
        <w:t>等各工作环节实行电算化、网络化管理，对课题负责人试行校内结算卡报帐，做到科研处、财务处对科研项目管理的实时对接，</w:t>
      </w:r>
      <w:r w:rsidRPr="009D52C1">
        <w:rPr>
          <w:rFonts w:ascii="宋体" w:hAnsi="宋体" w:cs="宋体" w:hint="eastAsia"/>
          <w:snapToGrid w:val="0"/>
          <w:sz w:val="32"/>
          <w:szCs w:val="32"/>
        </w:rPr>
        <w:t>从而拓展了财务信息处理中心的功能，大大地提高财务信息的共享程度，为财务信息在学校管理中的作用奠定了较好的基础。</w:t>
      </w:r>
    </w:p>
    <w:p w:rsidR="0034689E" w:rsidRPr="00533447" w:rsidRDefault="0034689E" w:rsidP="0034147C">
      <w:pPr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七、继续</w:t>
      </w:r>
      <w:r w:rsidRPr="00533447">
        <w:rPr>
          <w:rFonts w:ascii="宋体" w:hAnsi="宋体" w:cs="宋体" w:hint="eastAsia"/>
          <w:b/>
          <w:bCs/>
          <w:sz w:val="32"/>
          <w:szCs w:val="32"/>
        </w:rPr>
        <w:t>深入推进财务信息公开</w:t>
      </w:r>
    </w:p>
    <w:p w:rsidR="0034689E" w:rsidRPr="0034147C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34147C">
        <w:rPr>
          <w:rFonts w:ascii="宋体" w:hAnsi="宋体" w:cs="宋体" w:hint="eastAsia"/>
          <w:sz w:val="32"/>
          <w:szCs w:val="32"/>
        </w:rPr>
        <w:t>根据《中共蚌埠医学院委员会、蚌埠医学院关于进一步推行院务公开的实施意见》</w:t>
      </w:r>
      <w:r w:rsidRPr="0034147C">
        <w:rPr>
          <w:rFonts w:ascii="宋体" w:hAnsi="宋体" w:cs="宋体" w:hint="eastAsia"/>
          <w:kern w:val="0"/>
          <w:sz w:val="32"/>
          <w:szCs w:val="32"/>
        </w:rPr>
        <w:t>《蚌埠医学院党务和校务公开实施办法》</w:t>
      </w:r>
      <w:r w:rsidRPr="0034147C">
        <w:rPr>
          <w:rFonts w:ascii="宋体" w:hAnsi="宋体" w:cs="宋体" w:hint="eastAsia"/>
          <w:sz w:val="32"/>
          <w:szCs w:val="32"/>
        </w:rPr>
        <w:t>等相关文件精神，财务处进一步加大对学</w:t>
      </w:r>
      <w:r>
        <w:rPr>
          <w:rFonts w:ascii="宋体" w:hAnsi="宋体" w:cs="宋体" w:hint="eastAsia"/>
          <w:sz w:val="32"/>
          <w:szCs w:val="32"/>
        </w:rPr>
        <w:t>校各类收、支及年度预、决算信息公开力度，全面落实学校年度预决算收支、重大项目支出经学校党委会或校长办公会讨论决定；</w:t>
      </w:r>
      <w:r w:rsidRPr="0034147C">
        <w:rPr>
          <w:rFonts w:ascii="宋体" w:hAnsi="宋体" w:cs="宋体" w:hint="eastAsia"/>
          <w:sz w:val="32"/>
          <w:szCs w:val="32"/>
        </w:rPr>
        <w:t>在校园网首页“党务政务信息公开专栏”，将我校财务管理相关规章制度和学生收费项目、收费标准在此予以公布，自觉接受社会、执法机关、师生员工监督。</w:t>
      </w:r>
    </w:p>
    <w:p w:rsidR="0034689E" w:rsidRPr="00B46A60" w:rsidRDefault="0034689E" w:rsidP="0034147C">
      <w:pPr>
        <w:rPr>
          <w:rFonts w:ascii="宋体" w:cs="Times New Roman"/>
          <w:b/>
          <w:bCs/>
          <w:sz w:val="32"/>
          <w:szCs w:val="32"/>
        </w:rPr>
      </w:pPr>
      <w:r w:rsidRPr="00F85F6E">
        <w:rPr>
          <w:rFonts w:ascii="宋体" w:hAnsi="宋体" w:cs="宋体" w:hint="eastAsia"/>
          <w:b/>
          <w:bCs/>
          <w:sz w:val="32"/>
          <w:szCs w:val="32"/>
        </w:rPr>
        <w:t>八、严肃财经纪律，严格财务管理，全面做好迎接审计的各项工作</w:t>
      </w:r>
    </w:p>
    <w:p w:rsidR="0034689E" w:rsidRPr="00F831E2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上半年，为</w:t>
      </w:r>
      <w:r w:rsidRPr="00F831E2">
        <w:rPr>
          <w:rFonts w:ascii="宋体" w:hAnsi="宋体" w:cs="宋体" w:hint="eastAsia"/>
          <w:sz w:val="32"/>
          <w:szCs w:val="32"/>
        </w:rPr>
        <w:t>认真贯彻落实“省教育厅关于开展严肃财经纪律，严格财务管理专项清理整治工作的通知”精神，结合审计厅对我校校长经济责任审计工作的开展，学校党委、行政高度重视，成立了“</w:t>
      </w:r>
      <w:r>
        <w:rPr>
          <w:rFonts w:ascii="宋体" w:hAnsi="宋体" w:cs="宋体" w:hint="eastAsia"/>
          <w:sz w:val="32"/>
          <w:szCs w:val="32"/>
        </w:rPr>
        <w:t>蚌埠医学院严肃财经纪律、严格财务管理专项清理整治工作领导小组”；</w:t>
      </w:r>
      <w:r w:rsidRPr="00F831E2">
        <w:rPr>
          <w:rFonts w:ascii="宋体" w:hAnsi="宋体" w:cs="宋体" w:hint="eastAsia"/>
          <w:sz w:val="32"/>
          <w:szCs w:val="32"/>
        </w:rPr>
        <w:t>财务处针对“财务管理专项清理整治工作”要求，并结合审计厅对我校进行经济责任审计所涉及项目、内容，制定了“蚌埠</w:t>
      </w:r>
      <w:r>
        <w:rPr>
          <w:rFonts w:ascii="宋体" w:hAnsi="宋体" w:cs="宋体" w:hint="eastAsia"/>
          <w:sz w:val="32"/>
          <w:szCs w:val="32"/>
        </w:rPr>
        <w:t>医学院开展严肃财经纪律、严格财务管理专项清理整治工作实施方案”。</w:t>
      </w:r>
      <w:r w:rsidRPr="00F831E2">
        <w:rPr>
          <w:rFonts w:ascii="宋体" w:hAnsi="宋体" w:cs="宋体" w:hint="eastAsia"/>
          <w:sz w:val="32"/>
          <w:szCs w:val="32"/>
        </w:rPr>
        <w:t>方案明确规定了专项清理整治领导小组人员</w:t>
      </w:r>
      <w:r>
        <w:rPr>
          <w:rFonts w:ascii="宋体" w:hAnsi="宋体" w:cs="宋体" w:hint="eastAsia"/>
          <w:sz w:val="32"/>
          <w:szCs w:val="32"/>
        </w:rPr>
        <w:t>组成、工作原则、工作范围、清理整治项目内容以及清理整治工作步骤；本次专项清理整治工作全部覆盖学校运行</w:t>
      </w:r>
      <w:r w:rsidRPr="00F831E2">
        <w:rPr>
          <w:rFonts w:ascii="宋体" w:hAnsi="宋体" w:cs="宋体" w:hint="eastAsia"/>
          <w:sz w:val="32"/>
          <w:szCs w:val="32"/>
        </w:rPr>
        <w:t>方</w:t>
      </w:r>
      <w:r>
        <w:rPr>
          <w:rFonts w:ascii="宋体" w:hAnsi="宋体" w:cs="宋体" w:hint="eastAsia"/>
          <w:sz w:val="32"/>
          <w:szCs w:val="32"/>
        </w:rPr>
        <w:t>方面</w:t>
      </w:r>
      <w:r w:rsidRPr="00F831E2">
        <w:rPr>
          <w:rFonts w:ascii="宋体" w:hAnsi="宋体" w:cs="宋体" w:hint="eastAsia"/>
          <w:sz w:val="32"/>
          <w:szCs w:val="32"/>
        </w:rPr>
        <w:t>面，涉及资金、</w:t>
      </w:r>
      <w:r>
        <w:rPr>
          <w:rFonts w:ascii="宋体" w:hAnsi="宋体" w:cs="宋体" w:hint="eastAsia"/>
          <w:sz w:val="32"/>
          <w:szCs w:val="32"/>
        </w:rPr>
        <w:t>资产、项目、学校财务以及二级核算单位后勤集团等</w:t>
      </w:r>
      <w:r w:rsidRPr="00F831E2">
        <w:rPr>
          <w:rFonts w:ascii="宋体" w:hAnsi="宋体" w:cs="宋体" w:hint="eastAsia"/>
          <w:sz w:val="32"/>
          <w:szCs w:val="32"/>
        </w:rPr>
        <w:t>，除做到三年以来所有经济活动相关的事项全覆盖以外，还要根据省审计厅要求，对学校重大经济事项及相关问题追溯审查、自查自究。各职能部门根据校党委安排，迅速行动起来，认真排</w:t>
      </w:r>
      <w:r>
        <w:rPr>
          <w:rFonts w:ascii="宋体" w:hAnsi="宋体" w:cs="宋体" w:hint="eastAsia"/>
          <w:sz w:val="32"/>
          <w:szCs w:val="32"/>
        </w:rPr>
        <w:t>查，举一反三，切实推进学校科学决策，依法办事。</w:t>
      </w:r>
    </w:p>
    <w:p w:rsidR="0034689E" w:rsidRPr="00825D2E" w:rsidRDefault="0034689E" w:rsidP="00B554BE">
      <w:pPr>
        <w:ind w:firstLineChars="147" w:firstLine="31680"/>
        <w:rPr>
          <w:rFonts w:ascii="宋体" w:cs="Times New Roman"/>
          <w:sz w:val="32"/>
          <w:szCs w:val="32"/>
        </w:rPr>
      </w:pPr>
      <w:r w:rsidRPr="00BF5B88">
        <w:rPr>
          <w:rFonts w:ascii="宋体" w:hAnsi="宋体" w:cs="宋体" w:hint="eastAsia"/>
          <w:sz w:val="32"/>
          <w:szCs w:val="32"/>
        </w:rPr>
        <w:t>下半年，</w:t>
      </w:r>
      <w:r w:rsidRPr="00BF5B88">
        <w:rPr>
          <w:rFonts w:ascii="宋体" w:hAnsi="宋体" w:cs="宋体" w:hint="eastAsia"/>
          <w:kern w:val="0"/>
          <w:sz w:val="32"/>
          <w:szCs w:val="32"/>
        </w:rPr>
        <w:t>为了规范财务行为，</w:t>
      </w:r>
      <w:r w:rsidRPr="00825D2E">
        <w:rPr>
          <w:rFonts w:ascii="宋体" w:hAnsi="宋体" w:cs="宋体" w:hint="eastAsia"/>
          <w:sz w:val="32"/>
          <w:szCs w:val="32"/>
        </w:rPr>
        <w:t>迎</w:t>
      </w:r>
      <w:r>
        <w:rPr>
          <w:rFonts w:ascii="宋体" w:hAnsi="宋体" w:cs="宋体" w:hint="eastAsia"/>
          <w:sz w:val="32"/>
          <w:szCs w:val="32"/>
        </w:rPr>
        <w:t>接</w:t>
      </w:r>
      <w:r w:rsidRPr="00825D2E">
        <w:rPr>
          <w:rFonts w:ascii="宋体" w:hAnsi="宋体" w:cs="宋体" w:hint="eastAsia"/>
          <w:sz w:val="32"/>
          <w:szCs w:val="32"/>
        </w:rPr>
        <w:t>审计组</w:t>
      </w:r>
      <w:r>
        <w:rPr>
          <w:rFonts w:ascii="宋体" w:hAnsi="宋体" w:cs="宋体" w:hint="eastAsia"/>
          <w:sz w:val="32"/>
          <w:szCs w:val="32"/>
        </w:rPr>
        <w:t>的检查做好充分准备。</w:t>
      </w:r>
      <w:r w:rsidRPr="00BF5B88">
        <w:rPr>
          <w:rFonts w:ascii="宋体" w:hAnsi="宋体" w:cs="宋体" w:hint="eastAsia"/>
          <w:kern w:val="0"/>
          <w:sz w:val="32"/>
          <w:szCs w:val="32"/>
        </w:rPr>
        <w:t>财务处利用署期放假时间，</w:t>
      </w:r>
      <w:r w:rsidRPr="00561799">
        <w:rPr>
          <w:rFonts w:ascii="宋体" w:hAnsi="宋体" w:cs="宋体" w:hint="eastAsia"/>
          <w:kern w:val="0"/>
          <w:sz w:val="32"/>
          <w:szCs w:val="32"/>
        </w:rPr>
        <w:t>认真搞好自查与整顿，特别是把整顿工作视为规范我校财务收支行为的良机。在省审计组进驻前，财务处认真全面准备</w:t>
      </w:r>
      <w:r w:rsidRPr="007B4847">
        <w:rPr>
          <w:rFonts w:ascii="宋体" w:hAnsi="宋体" w:cs="宋体" w:hint="eastAsia"/>
          <w:sz w:val="32"/>
          <w:szCs w:val="32"/>
        </w:rPr>
        <w:t>审计材料，</w:t>
      </w:r>
      <w:r w:rsidRPr="003F3CD0">
        <w:rPr>
          <w:rFonts w:ascii="宋体" w:hAnsi="宋体" w:cs="宋体" w:hint="eastAsia"/>
          <w:kern w:val="0"/>
          <w:sz w:val="32"/>
          <w:szCs w:val="32"/>
        </w:rPr>
        <w:t>确保做到帐帐、帐实相符，没有发现违反规定的行为，保证了自查工作的质量。</w:t>
      </w:r>
      <w:r w:rsidRPr="007B4847">
        <w:rPr>
          <w:rFonts w:ascii="宋体" w:hAnsi="宋体" w:cs="宋体" w:hint="eastAsia"/>
          <w:sz w:val="32"/>
          <w:szCs w:val="32"/>
        </w:rPr>
        <w:t>同时</w:t>
      </w:r>
      <w:r w:rsidRPr="003F3CD0">
        <w:rPr>
          <w:rFonts w:ascii="宋体" w:hAnsi="宋体" w:cs="宋体" w:hint="eastAsia"/>
          <w:kern w:val="0"/>
          <w:sz w:val="32"/>
          <w:szCs w:val="32"/>
        </w:rPr>
        <w:t>为全力配合校内各</w:t>
      </w:r>
      <w:r w:rsidRPr="003F3CD0">
        <w:rPr>
          <w:rFonts w:ascii="宋体" w:hAnsi="宋体" w:cs="宋体" w:hint="eastAsia"/>
          <w:sz w:val="32"/>
          <w:szCs w:val="32"/>
        </w:rPr>
        <w:t>职能</w:t>
      </w:r>
      <w:r>
        <w:rPr>
          <w:rFonts w:ascii="宋体" w:hAnsi="宋体" w:cs="宋体" w:hint="eastAsia"/>
          <w:sz w:val="32"/>
          <w:szCs w:val="32"/>
        </w:rPr>
        <w:t>部门</w:t>
      </w:r>
      <w:r w:rsidRPr="00BF5B88">
        <w:rPr>
          <w:rFonts w:ascii="宋体" w:hAnsi="宋体" w:cs="宋体" w:hint="eastAsia"/>
          <w:sz w:val="32"/>
          <w:szCs w:val="32"/>
        </w:rPr>
        <w:t>工作</w:t>
      </w:r>
      <w:r>
        <w:rPr>
          <w:rFonts w:ascii="宋体" w:hAnsi="宋体" w:cs="宋体" w:hint="eastAsia"/>
          <w:sz w:val="32"/>
          <w:szCs w:val="32"/>
        </w:rPr>
        <w:t>，财务处加大宣传力度，特别是对知名专家教授的宣传。</w:t>
      </w:r>
      <w:r w:rsidRPr="007B4847">
        <w:rPr>
          <w:rFonts w:ascii="宋体" w:hAnsi="宋体" w:cs="宋体" w:hint="eastAsia"/>
          <w:sz w:val="32"/>
          <w:szCs w:val="32"/>
        </w:rPr>
        <w:t>在自查整改过程中，</w:t>
      </w:r>
      <w:r>
        <w:rPr>
          <w:rFonts w:ascii="宋体" w:hAnsi="宋体" w:cs="宋体" w:hint="eastAsia"/>
          <w:sz w:val="32"/>
          <w:szCs w:val="32"/>
        </w:rPr>
        <w:t>财务处</w:t>
      </w:r>
      <w:r w:rsidRPr="007B4847">
        <w:rPr>
          <w:rFonts w:ascii="宋体" w:hAnsi="宋体" w:cs="宋体" w:hint="eastAsia"/>
          <w:sz w:val="32"/>
          <w:szCs w:val="32"/>
        </w:rPr>
        <w:t>敢于正视问题，对存在的问题不掩盖、不回避，进行客观、辩证分析，弄清问题性质并及时纠正</w:t>
      </w:r>
      <w:r w:rsidRPr="00825D2E">
        <w:rPr>
          <w:rFonts w:ascii="宋体" w:hAnsi="宋体" w:cs="宋体" w:hint="eastAsia"/>
          <w:sz w:val="32"/>
          <w:szCs w:val="32"/>
        </w:rPr>
        <w:t>：</w:t>
      </w:r>
    </w:p>
    <w:p w:rsidR="0034689E" w:rsidRPr="00707647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707647">
        <w:rPr>
          <w:rFonts w:ascii="宋体" w:hAnsi="宋体" w:cs="宋体"/>
          <w:sz w:val="32"/>
          <w:szCs w:val="32"/>
        </w:rPr>
        <w:t>1</w:t>
      </w:r>
      <w:r w:rsidRPr="00707647">
        <w:rPr>
          <w:rFonts w:ascii="宋体" w:hAnsi="宋体" w:cs="宋体" w:hint="eastAsia"/>
          <w:sz w:val="32"/>
          <w:szCs w:val="32"/>
        </w:rPr>
        <w:t>、经济决策管理方面：认真落实“统一领导、集中管理”的财务管理体制，经校长办公会议决定，至年底后勤集团财务将正式纳入校财务统一管理。</w:t>
      </w:r>
    </w:p>
    <w:p w:rsidR="0034689E" w:rsidRPr="00707647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707647">
        <w:rPr>
          <w:rFonts w:ascii="宋体" w:hAnsi="宋体" w:cs="宋体"/>
          <w:sz w:val="32"/>
          <w:szCs w:val="32"/>
        </w:rPr>
        <w:t>2</w:t>
      </w:r>
      <w:r w:rsidRPr="00707647">
        <w:rPr>
          <w:rFonts w:ascii="宋体" w:hAnsi="宋体" w:cs="宋体" w:hint="eastAsia"/>
          <w:sz w:val="32"/>
          <w:szCs w:val="32"/>
        </w:rPr>
        <w:t>、经费收支管理方面：加强预算管理，完善校内部门预算；</w:t>
      </w:r>
      <w:r>
        <w:rPr>
          <w:rFonts w:ascii="宋体" w:hAnsi="宋体" w:cs="宋体" w:hint="eastAsia"/>
          <w:sz w:val="32"/>
          <w:szCs w:val="32"/>
        </w:rPr>
        <w:t>认真开展“小金库”专项清理整治工作，</w:t>
      </w:r>
      <w:r w:rsidRPr="00707647">
        <w:rPr>
          <w:rFonts w:ascii="宋体" w:hAnsi="宋体" w:cs="宋体" w:hint="eastAsia"/>
          <w:sz w:val="32"/>
          <w:szCs w:val="32"/>
        </w:rPr>
        <w:t>及时清理票据，做到应收尽收</w:t>
      </w:r>
      <w:r>
        <w:rPr>
          <w:rFonts w:ascii="宋体" w:hAnsi="宋体" w:cs="宋体" w:hint="eastAsia"/>
          <w:sz w:val="32"/>
          <w:szCs w:val="32"/>
        </w:rPr>
        <w:t>，收支统一纳入学校财务核算</w:t>
      </w:r>
      <w:r w:rsidRPr="00707647">
        <w:rPr>
          <w:rFonts w:ascii="宋体" w:hAnsi="宋体" w:cs="宋体" w:hint="eastAsia"/>
          <w:sz w:val="32"/>
          <w:szCs w:val="32"/>
        </w:rPr>
        <w:t>；清理往来资金，规避资金管理风险；</w:t>
      </w:r>
      <w:r>
        <w:rPr>
          <w:rFonts w:ascii="宋体" w:hAnsi="宋体" w:cs="宋体" w:hint="eastAsia"/>
          <w:sz w:val="32"/>
          <w:szCs w:val="32"/>
        </w:rPr>
        <w:t>停止不合规收费项目；清理规范校内</w:t>
      </w:r>
      <w:r w:rsidRPr="00707647">
        <w:rPr>
          <w:rFonts w:ascii="宋体" w:hAnsi="宋体" w:cs="宋体" w:hint="eastAsia"/>
          <w:sz w:val="32"/>
          <w:szCs w:val="32"/>
        </w:rPr>
        <w:t>津贴补贴发放。</w:t>
      </w:r>
    </w:p>
    <w:p w:rsidR="0034689E" w:rsidRPr="00F6569D" w:rsidRDefault="0034689E" w:rsidP="00B554BE">
      <w:pPr>
        <w:ind w:firstLineChars="150" w:firstLine="31680"/>
        <w:rPr>
          <w:rFonts w:ascii="宋体" w:cs="Times New Roman"/>
          <w:sz w:val="32"/>
          <w:szCs w:val="32"/>
        </w:rPr>
      </w:pPr>
      <w:r w:rsidRPr="00707647">
        <w:rPr>
          <w:rFonts w:ascii="宋体" w:hAnsi="宋体" w:cs="宋体"/>
          <w:sz w:val="32"/>
          <w:szCs w:val="32"/>
        </w:rPr>
        <w:t>3</w:t>
      </w:r>
      <w:r w:rsidRPr="00707647">
        <w:rPr>
          <w:rFonts w:ascii="宋体" w:hAnsi="宋体" w:cs="宋体" w:hint="eastAsia"/>
          <w:sz w:val="32"/>
          <w:szCs w:val="32"/>
        </w:rPr>
        <w:t>、科研经费管理方面：首先要求课题负责人进行自查；纠正计提</w:t>
      </w:r>
      <w:r w:rsidRPr="00707647">
        <w:rPr>
          <w:rFonts w:ascii="宋体" w:hAnsi="宋体" w:cs="宋体"/>
          <w:sz w:val="32"/>
          <w:szCs w:val="32"/>
        </w:rPr>
        <w:t>5%</w:t>
      </w:r>
      <w:r w:rsidRPr="00707647">
        <w:rPr>
          <w:rFonts w:ascii="宋体" w:hAnsi="宋体" w:cs="宋体" w:hint="eastAsia"/>
          <w:sz w:val="32"/>
          <w:szCs w:val="32"/>
        </w:rPr>
        <w:t>科研管理费做法，停止发放</w:t>
      </w:r>
      <w:r w:rsidRPr="00707647">
        <w:rPr>
          <w:rFonts w:ascii="宋体" w:hAnsi="宋体" w:cs="宋体"/>
          <w:sz w:val="32"/>
          <w:szCs w:val="32"/>
        </w:rPr>
        <w:t>10-20%</w:t>
      </w:r>
      <w:r w:rsidRPr="00707647">
        <w:rPr>
          <w:rFonts w:ascii="宋体" w:hAnsi="宋体" w:cs="宋体" w:hint="eastAsia"/>
          <w:sz w:val="32"/>
          <w:szCs w:val="32"/>
        </w:rPr>
        <w:t>科研开题奖；科研项目不按时期结题或结题不结帐情况正在进行清理</w:t>
      </w:r>
      <w:r>
        <w:rPr>
          <w:rFonts w:ascii="宋体" w:hAnsi="宋体" w:cs="宋体" w:hint="eastAsia"/>
          <w:sz w:val="32"/>
          <w:szCs w:val="32"/>
        </w:rPr>
        <w:t>整改中；</w:t>
      </w:r>
      <w:r w:rsidRPr="00F6569D">
        <w:rPr>
          <w:rFonts w:cs="宋体" w:hint="eastAsia"/>
          <w:sz w:val="32"/>
          <w:szCs w:val="32"/>
        </w:rPr>
        <w:t>学校科研成果奖励机制有待进一步完善，需要纳入年终绩效考核中去。</w:t>
      </w:r>
    </w:p>
    <w:p w:rsidR="0034689E" w:rsidRPr="005F1932" w:rsidRDefault="0034689E" w:rsidP="00B554BE">
      <w:pPr>
        <w:ind w:firstLineChars="150" w:firstLine="31680"/>
        <w:rPr>
          <w:rFonts w:cs="Times New Roman"/>
          <w:sz w:val="32"/>
          <w:szCs w:val="32"/>
        </w:rPr>
      </w:pPr>
      <w:r w:rsidRPr="00630C7A">
        <w:rPr>
          <w:rFonts w:ascii="宋体" w:hAnsi="宋体" w:cs="宋体" w:hint="eastAsia"/>
          <w:sz w:val="32"/>
          <w:szCs w:val="32"/>
        </w:rPr>
        <w:t>在省审计组进驻学校以后，财务处积极配合审计组工作，对各种审计事项都能及时完整地提供财务资料信息数据，对有工作时限要求的任务，财务人员都能不计辛苦的加班完成，得到了审计组满意的好评。</w:t>
      </w:r>
    </w:p>
    <w:p w:rsidR="0034689E" w:rsidRPr="00533447" w:rsidRDefault="0034689E" w:rsidP="0034147C">
      <w:pPr>
        <w:rPr>
          <w:rFonts w:ascii="宋体" w:cs="Times New Roman"/>
          <w:b/>
          <w:bCs/>
          <w:snapToGrid w:val="0"/>
          <w:sz w:val="32"/>
          <w:szCs w:val="32"/>
        </w:rPr>
      </w:pPr>
      <w:r>
        <w:rPr>
          <w:rFonts w:ascii="宋体" w:hAnsi="宋体" w:cs="宋体" w:hint="eastAsia"/>
          <w:b/>
          <w:bCs/>
          <w:snapToGrid w:val="0"/>
          <w:sz w:val="32"/>
          <w:szCs w:val="32"/>
        </w:rPr>
        <w:t>九</w:t>
      </w:r>
      <w:r w:rsidRPr="00533447">
        <w:rPr>
          <w:rFonts w:ascii="宋体" w:hAnsi="宋体" w:cs="宋体" w:hint="eastAsia"/>
          <w:b/>
          <w:bCs/>
          <w:snapToGrid w:val="0"/>
          <w:sz w:val="32"/>
          <w:szCs w:val="32"/>
        </w:rPr>
        <w:t>、</w:t>
      </w:r>
      <w:r w:rsidRPr="00533447">
        <w:rPr>
          <w:rFonts w:ascii="宋体" w:hAnsi="宋体" w:cs="宋体"/>
          <w:b/>
          <w:bCs/>
          <w:snapToGrid w:val="0"/>
          <w:sz w:val="32"/>
          <w:szCs w:val="32"/>
        </w:rPr>
        <w:t>2016</w:t>
      </w:r>
      <w:r w:rsidRPr="00533447">
        <w:rPr>
          <w:rFonts w:ascii="宋体" w:hAnsi="宋体" w:cs="宋体" w:hint="eastAsia"/>
          <w:b/>
          <w:bCs/>
          <w:snapToGrid w:val="0"/>
          <w:sz w:val="32"/>
          <w:szCs w:val="32"/>
        </w:rPr>
        <w:t>年主要工作思路</w:t>
      </w:r>
    </w:p>
    <w:p w:rsidR="0034689E" w:rsidRPr="00CC5B49" w:rsidRDefault="0034689E" w:rsidP="00B554BE">
      <w:pPr>
        <w:ind w:firstLineChars="150" w:firstLine="31680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全面落实经济责任审计整改意见是</w:t>
      </w:r>
      <w:r w:rsidRPr="00CC5B49">
        <w:rPr>
          <w:rFonts w:cs="宋体" w:hint="eastAsia"/>
          <w:sz w:val="32"/>
          <w:szCs w:val="32"/>
        </w:rPr>
        <w:t>我校</w:t>
      </w:r>
      <w:r w:rsidRPr="00CC5B49">
        <w:rPr>
          <w:sz w:val="32"/>
          <w:szCs w:val="32"/>
        </w:rPr>
        <w:t>2016</w:t>
      </w:r>
      <w:r w:rsidRPr="00CC5B49">
        <w:rPr>
          <w:rFonts w:cs="宋体" w:hint="eastAsia"/>
          <w:sz w:val="32"/>
          <w:szCs w:val="32"/>
        </w:rPr>
        <w:t>年财务管理工作重点，为</w:t>
      </w:r>
      <w:r>
        <w:rPr>
          <w:rFonts w:cs="宋体" w:hint="eastAsia"/>
          <w:sz w:val="32"/>
          <w:szCs w:val="32"/>
        </w:rPr>
        <w:t>此</w:t>
      </w:r>
      <w:r w:rsidRPr="00CC5B49">
        <w:rPr>
          <w:rFonts w:cs="宋体" w:hint="eastAsia"/>
          <w:sz w:val="32"/>
          <w:szCs w:val="32"/>
        </w:rPr>
        <w:t>财务处计划抓好以下几个方面的工作：</w:t>
      </w:r>
    </w:p>
    <w:p w:rsidR="0034689E" w:rsidRPr="0034147C" w:rsidRDefault="0034689E" w:rsidP="00B554BE">
      <w:pPr>
        <w:ind w:firstLineChars="1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napToGrid w:val="0"/>
          <w:sz w:val="32"/>
          <w:szCs w:val="32"/>
        </w:rPr>
        <w:t>1</w:t>
      </w:r>
      <w:r>
        <w:rPr>
          <w:rFonts w:ascii="宋体" w:hAnsi="宋体" w:cs="宋体" w:hint="eastAsia"/>
          <w:snapToGrid w:val="0"/>
          <w:sz w:val="32"/>
          <w:szCs w:val="32"/>
        </w:rPr>
        <w:t>、进一步抓好建章立制工作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。在新的一年时，财务处将根</w:t>
      </w:r>
      <w:r>
        <w:rPr>
          <w:rFonts w:ascii="宋体" w:hAnsi="宋体" w:cs="宋体" w:hint="eastAsia"/>
          <w:snapToGrid w:val="0"/>
          <w:sz w:val="32"/>
          <w:szCs w:val="32"/>
        </w:rPr>
        <w:t>据审计组提出的“审计整改意见”精神，结合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我校实际情况，配</w:t>
      </w:r>
      <w:r>
        <w:rPr>
          <w:rFonts w:ascii="宋体" w:hAnsi="宋体" w:cs="宋体" w:hint="eastAsia"/>
          <w:snapToGrid w:val="0"/>
          <w:sz w:val="32"/>
          <w:szCs w:val="32"/>
        </w:rPr>
        <w:t>合相关职能部门，重新修订校内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规章</w:t>
      </w:r>
      <w:r>
        <w:rPr>
          <w:rFonts w:ascii="宋体" w:hAnsi="宋体" w:cs="宋体" w:hint="eastAsia"/>
          <w:snapToGrid w:val="0"/>
          <w:sz w:val="32"/>
          <w:szCs w:val="32"/>
        </w:rPr>
        <w:t>制度；</w:t>
      </w:r>
    </w:p>
    <w:p w:rsidR="0034689E" w:rsidRPr="00E10D3A" w:rsidRDefault="0034689E" w:rsidP="00B554BE">
      <w:pPr>
        <w:ind w:firstLineChars="1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napToGrid w:val="0"/>
          <w:sz w:val="32"/>
          <w:szCs w:val="32"/>
        </w:rPr>
        <w:t>2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、</w:t>
      </w:r>
      <w:r>
        <w:rPr>
          <w:rFonts w:ascii="宋体" w:hAnsi="宋体" w:cs="宋体" w:hint="eastAsia"/>
          <w:snapToGrid w:val="0"/>
          <w:sz w:val="32"/>
          <w:szCs w:val="32"/>
        </w:rPr>
        <w:t>继续强化财务预算管理，加强财务预算的执行力度。财务处在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总结上年财务预算管理方面的经验和不足</w:t>
      </w:r>
      <w:r>
        <w:rPr>
          <w:rFonts w:ascii="宋体" w:hAnsi="宋体" w:cs="宋体" w:hint="eastAsia"/>
          <w:snapToGrid w:val="0"/>
          <w:sz w:val="32"/>
          <w:szCs w:val="32"/>
        </w:rPr>
        <w:t>的基础上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，把</w:t>
      </w:r>
      <w:r>
        <w:rPr>
          <w:rFonts w:ascii="宋体" w:hAnsi="宋体" w:cs="宋体"/>
          <w:snapToGrid w:val="0"/>
          <w:sz w:val="32"/>
          <w:szCs w:val="32"/>
        </w:rPr>
        <w:t>2016</w:t>
      </w:r>
      <w:r>
        <w:rPr>
          <w:rFonts w:ascii="宋体" w:hAnsi="宋体" w:cs="宋体" w:hint="eastAsia"/>
          <w:snapToGrid w:val="0"/>
          <w:sz w:val="32"/>
          <w:szCs w:val="32"/>
        </w:rPr>
        <w:t>年度财务预算管理工作做得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更细、更实，确保学校经费收支有序可控；</w:t>
      </w:r>
    </w:p>
    <w:p w:rsidR="0034689E" w:rsidRPr="00E10D3A" w:rsidRDefault="0034689E" w:rsidP="00B554BE">
      <w:pPr>
        <w:ind w:firstLineChars="100" w:firstLine="31680"/>
        <w:rPr>
          <w:rFonts w:ascii="宋体" w:cs="Times New Roman"/>
          <w:snapToGrid w:val="0"/>
          <w:sz w:val="32"/>
          <w:szCs w:val="32"/>
        </w:rPr>
      </w:pPr>
      <w:r w:rsidRPr="0034147C">
        <w:rPr>
          <w:rFonts w:ascii="宋体" w:hAnsi="宋体" w:cs="宋体"/>
          <w:sz w:val="32"/>
          <w:szCs w:val="32"/>
        </w:rPr>
        <w:t>3</w:t>
      </w:r>
      <w:r w:rsidRPr="0034147C">
        <w:rPr>
          <w:rFonts w:ascii="宋体" w:hAnsi="宋体" w:cs="宋体" w:hint="eastAsia"/>
          <w:sz w:val="32"/>
          <w:szCs w:val="32"/>
        </w:rPr>
        <w:t>、</w:t>
      </w:r>
      <w:r>
        <w:rPr>
          <w:rFonts w:ascii="宋体" w:hAnsi="宋体" w:cs="宋体" w:hint="eastAsia"/>
          <w:snapToGrid w:val="0"/>
          <w:sz w:val="32"/>
          <w:szCs w:val="32"/>
        </w:rPr>
        <w:t>规范财务行为。不断完善学校内部收入分配制度科学化、规范化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；</w:t>
      </w:r>
      <w:r>
        <w:rPr>
          <w:rFonts w:ascii="宋体" w:hAnsi="宋体" w:cs="宋体" w:hint="eastAsia"/>
          <w:snapToGrid w:val="0"/>
          <w:sz w:val="32"/>
          <w:szCs w:val="32"/>
        </w:rPr>
        <w:t>加强费用控制和资金管理，进一步降低学校各项管理费用，进一步提高资金使用效率；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对办公、差旅、会议、汽车等可控费用进一步细化开支标准并严格执行，进一步控制一般性支出，严格控制三公经费支出，采取切实措施推进节约型校园建设，努力降低办学运营成本。</w:t>
      </w:r>
    </w:p>
    <w:p w:rsidR="0034689E" w:rsidRPr="0034147C" w:rsidRDefault="0034689E" w:rsidP="00B554BE">
      <w:pPr>
        <w:ind w:firstLineChars="100" w:firstLine="31680"/>
        <w:rPr>
          <w:rFonts w:ascii="宋体" w:cs="Times New Roman"/>
          <w:kern w:val="0"/>
          <w:sz w:val="32"/>
          <w:szCs w:val="32"/>
        </w:rPr>
      </w:pPr>
      <w:r w:rsidRPr="00E10D3A">
        <w:rPr>
          <w:rFonts w:ascii="宋体" w:hAnsi="宋体" w:cs="宋体"/>
          <w:snapToGrid w:val="0"/>
          <w:sz w:val="32"/>
          <w:szCs w:val="32"/>
        </w:rPr>
        <w:t>4</w:t>
      </w:r>
      <w:r w:rsidRPr="00E10D3A">
        <w:rPr>
          <w:rFonts w:ascii="宋体" w:hAnsi="宋体" w:cs="宋体" w:hint="eastAsia"/>
          <w:snapToGrid w:val="0"/>
          <w:sz w:val="32"/>
          <w:szCs w:val="32"/>
        </w:rPr>
        <w:t>、继续推进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会计信息化建设。</w:t>
      </w:r>
      <w:r>
        <w:rPr>
          <w:rFonts w:ascii="宋体" w:hAnsi="宋体" w:cs="宋体" w:hint="eastAsia"/>
          <w:snapToGrid w:val="0"/>
          <w:sz w:val="32"/>
          <w:szCs w:val="32"/>
        </w:rPr>
        <w:t>争取实现学生网上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缴费、</w:t>
      </w:r>
      <w:r>
        <w:rPr>
          <w:rFonts w:ascii="宋体" w:hAnsi="宋体" w:cs="宋体" w:hint="eastAsia"/>
          <w:snapToGrid w:val="0"/>
          <w:sz w:val="32"/>
          <w:szCs w:val="32"/>
        </w:rPr>
        <w:t>经费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支出</w:t>
      </w:r>
      <w:r>
        <w:rPr>
          <w:rFonts w:ascii="宋体" w:hAnsi="宋体" w:cs="宋体" w:hint="eastAsia"/>
          <w:snapToGrid w:val="0"/>
          <w:sz w:val="32"/>
          <w:szCs w:val="32"/>
        </w:rPr>
        <w:t>实行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职工网上</w:t>
      </w:r>
      <w:r>
        <w:rPr>
          <w:rFonts w:ascii="宋体" w:hAnsi="宋体" w:cs="宋体" w:hint="eastAsia"/>
          <w:snapToGrid w:val="0"/>
          <w:sz w:val="32"/>
          <w:szCs w:val="32"/>
        </w:rPr>
        <w:t>审核报销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；</w:t>
      </w:r>
      <w:r>
        <w:rPr>
          <w:rFonts w:ascii="宋体" w:hAnsi="宋体" w:cs="宋体" w:hint="eastAsia"/>
          <w:snapToGrid w:val="0"/>
          <w:sz w:val="32"/>
          <w:szCs w:val="32"/>
        </w:rPr>
        <w:t>教务处网站与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财务</w:t>
      </w:r>
      <w:r>
        <w:rPr>
          <w:rFonts w:ascii="宋体" w:hAnsi="宋体" w:cs="宋体" w:hint="eastAsia"/>
          <w:snapToGrid w:val="0"/>
          <w:sz w:val="32"/>
          <w:szCs w:val="32"/>
        </w:rPr>
        <w:t>网络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实时同步对接</w:t>
      </w:r>
      <w:r>
        <w:rPr>
          <w:rFonts w:ascii="宋体" w:hAnsi="宋体" w:cs="宋体" w:hint="eastAsia"/>
          <w:snapToGrid w:val="0"/>
          <w:sz w:val="32"/>
          <w:szCs w:val="32"/>
        </w:rPr>
        <w:t>，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争取实现</w:t>
      </w:r>
      <w:r>
        <w:rPr>
          <w:rFonts w:ascii="宋体" w:hAnsi="宋体" w:cs="宋体" w:hint="eastAsia"/>
          <w:snapToGrid w:val="0"/>
          <w:sz w:val="32"/>
          <w:szCs w:val="32"/>
        </w:rPr>
        <w:t>学生信息变动、学生缴费信息共享；搭建支付宝与校园一卡通互联互通平台</w:t>
      </w:r>
      <w:r w:rsidRPr="0034147C">
        <w:rPr>
          <w:rFonts w:ascii="宋体" w:hAnsi="宋体" w:cs="宋体" w:hint="eastAsia"/>
          <w:snapToGrid w:val="0"/>
          <w:sz w:val="32"/>
          <w:szCs w:val="32"/>
        </w:rPr>
        <w:t>。</w:t>
      </w:r>
      <w:r w:rsidRPr="0034147C">
        <w:rPr>
          <w:rFonts w:ascii="宋体" w:hAnsi="宋体" w:cs="宋体"/>
          <w:snapToGrid w:val="0"/>
          <w:sz w:val="32"/>
          <w:szCs w:val="32"/>
        </w:rPr>
        <w:t xml:space="preserve"> </w:t>
      </w:r>
    </w:p>
    <w:p w:rsidR="0034689E" w:rsidRPr="00041F8A" w:rsidRDefault="0034689E" w:rsidP="00B554BE">
      <w:pPr>
        <w:ind w:firstLineChars="150" w:firstLine="31680"/>
        <w:rPr>
          <w:rFonts w:ascii="宋体" w:cs="Times New Roman"/>
          <w:snapToGrid w:val="0"/>
          <w:sz w:val="32"/>
          <w:szCs w:val="32"/>
        </w:rPr>
      </w:pPr>
      <w:r w:rsidRPr="00041F8A">
        <w:rPr>
          <w:rFonts w:ascii="宋体" w:hAnsi="宋体" w:cs="宋体"/>
          <w:snapToGrid w:val="0"/>
          <w:sz w:val="32"/>
          <w:szCs w:val="32"/>
        </w:rPr>
        <w:t>5</w:t>
      </w:r>
      <w:r w:rsidRPr="00041F8A">
        <w:rPr>
          <w:rFonts w:ascii="宋体" w:hAnsi="宋体" w:cs="宋体" w:hint="eastAsia"/>
          <w:snapToGrid w:val="0"/>
          <w:sz w:val="32"/>
          <w:szCs w:val="32"/>
        </w:rPr>
        <w:t>、加大财务培训力度，加强财会队伍建设。完善财务处各工作岗位职责，明确人员各岗位的职责权限，合理分工，细化财务处各岗位的具体工作，提高人员的专业技术水平；针对我校财务人员的水平和层次，有针对性、有重点的举办会计人员培训班；在不断提升人员素质的同时，加强日常管理，深入调查了解学校财务管理制度的</w:t>
      </w:r>
      <w:r>
        <w:rPr>
          <w:rFonts w:ascii="宋体" w:hAnsi="宋体" w:cs="宋体" w:hint="eastAsia"/>
          <w:snapToGrid w:val="0"/>
          <w:sz w:val="32"/>
          <w:szCs w:val="32"/>
        </w:rPr>
        <w:t>执行情况，重点走访了解学校相关职能部门的建帐情况和资产管理情况。</w:t>
      </w:r>
    </w:p>
    <w:p w:rsidR="0034689E" w:rsidRPr="0034147C" w:rsidRDefault="0034689E" w:rsidP="0034147C">
      <w:pPr>
        <w:rPr>
          <w:rFonts w:ascii="宋体" w:cs="Times New Roman"/>
          <w:snapToGrid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B554B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B554B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34147C" w:rsidRDefault="0034689E" w:rsidP="0034147C">
      <w:pPr>
        <w:rPr>
          <w:rFonts w:ascii="宋体" w:cs="Times New Roman"/>
          <w:kern w:val="0"/>
          <w:sz w:val="32"/>
          <w:szCs w:val="32"/>
        </w:rPr>
      </w:pPr>
    </w:p>
    <w:p w:rsidR="0034689E" w:rsidRPr="0034147C" w:rsidRDefault="0034689E" w:rsidP="00B554BE">
      <w:pPr>
        <w:ind w:firstLineChars="1150" w:firstLine="31680"/>
        <w:rPr>
          <w:rFonts w:ascii="宋体" w:cs="Times New Roman"/>
          <w:kern w:val="0"/>
          <w:sz w:val="32"/>
          <w:szCs w:val="32"/>
        </w:rPr>
      </w:pPr>
      <w:r w:rsidRPr="0034147C">
        <w:rPr>
          <w:rFonts w:ascii="宋体" w:hAnsi="宋体" w:cs="宋体" w:hint="eastAsia"/>
          <w:kern w:val="0"/>
          <w:sz w:val="32"/>
          <w:szCs w:val="32"/>
        </w:rPr>
        <w:t>蚌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埠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医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学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院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财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务</w:t>
      </w:r>
      <w:r w:rsidRPr="0034147C">
        <w:rPr>
          <w:rFonts w:ascii="宋体" w:hAnsi="宋体" w:cs="宋体"/>
          <w:kern w:val="0"/>
          <w:sz w:val="32"/>
          <w:szCs w:val="32"/>
        </w:rPr>
        <w:t xml:space="preserve"> </w:t>
      </w:r>
      <w:r w:rsidRPr="0034147C">
        <w:rPr>
          <w:rFonts w:ascii="宋体" w:hAnsi="宋体" w:cs="宋体" w:hint="eastAsia"/>
          <w:kern w:val="0"/>
          <w:sz w:val="32"/>
          <w:szCs w:val="32"/>
        </w:rPr>
        <w:t>处</w:t>
      </w:r>
    </w:p>
    <w:p w:rsidR="0034689E" w:rsidRPr="0034147C" w:rsidRDefault="0034689E" w:rsidP="00116855">
      <w:pPr>
        <w:ind w:firstLineChars="1200" w:firstLine="31680"/>
        <w:rPr>
          <w:rFonts w:ascii="宋体" w:cs="Times New Roman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二○一六</w:t>
      </w:r>
      <w:r w:rsidRPr="0034147C">
        <w:rPr>
          <w:rFonts w:ascii="宋体" w:hAnsi="宋体" w:cs="宋体" w:hint="eastAsia"/>
          <w:kern w:val="0"/>
          <w:sz w:val="32"/>
          <w:szCs w:val="32"/>
        </w:rPr>
        <w:t>年元月二</w:t>
      </w:r>
      <w:r>
        <w:rPr>
          <w:rFonts w:ascii="宋体" w:hAnsi="宋体" w:cs="宋体" w:hint="eastAsia"/>
          <w:kern w:val="0"/>
          <w:sz w:val="32"/>
          <w:szCs w:val="32"/>
        </w:rPr>
        <w:t>十一</w:t>
      </w:r>
      <w:r w:rsidRPr="0034147C">
        <w:rPr>
          <w:rFonts w:ascii="宋体" w:hAnsi="宋体" w:cs="宋体" w:hint="eastAsia"/>
          <w:kern w:val="0"/>
          <w:sz w:val="32"/>
          <w:szCs w:val="32"/>
        </w:rPr>
        <w:t>日</w:t>
      </w:r>
    </w:p>
    <w:sectPr w:rsidR="0034689E" w:rsidRPr="0034147C" w:rsidSect="003B0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89E" w:rsidRDefault="0034689E" w:rsidP="00A24C8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4689E" w:rsidRDefault="0034689E" w:rsidP="00A24C8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89E" w:rsidRDefault="0034689E" w:rsidP="00A24C8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4689E" w:rsidRDefault="0034689E" w:rsidP="00A24C8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17A9"/>
    <w:multiLevelType w:val="hybridMultilevel"/>
    <w:tmpl w:val="3BDCBA1A"/>
    <w:lvl w:ilvl="0" w:tplc="EA54315E">
      <w:start w:val="1"/>
      <w:numFmt w:val="japaneseCounting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724"/>
    <w:rsid w:val="000101E2"/>
    <w:rsid w:val="00014C86"/>
    <w:rsid w:val="00015AFA"/>
    <w:rsid w:val="0002026C"/>
    <w:rsid w:val="00026315"/>
    <w:rsid w:val="0002695E"/>
    <w:rsid w:val="0003182D"/>
    <w:rsid w:val="00031A56"/>
    <w:rsid w:val="00032949"/>
    <w:rsid w:val="0004065F"/>
    <w:rsid w:val="00041F8A"/>
    <w:rsid w:val="0004392B"/>
    <w:rsid w:val="00044260"/>
    <w:rsid w:val="00045986"/>
    <w:rsid w:val="00052C8D"/>
    <w:rsid w:val="00057003"/>
    <w:rsid w:val="0006166C"/>
    <w:rsid w:val="00065EB7"/>
    <w:rsid w:val="000728B1"/>
    <w:rsid w:val="00084DFB"/>
    <w:rsid w:val="00091872"/>
    <w:rsid w:val="0009479E"/>
    <w:rsid w:val="00096EB2"/>
    <w:rsid w:val="000976C3"/>
    <w:rsid w:val="000A3104"/>
    <w:rsid w:val="000B2828"/>
    <w:rsid w:val="000C2997"/>
    <w:rsid w:val="000C2AEA"/>
    <w:rsid w:val="000C6C0E"/>
    <w:rsid w:val="000D5159"/>
    <w:rsid w:val="000E17AA"/>
    <w:rsid w:val="000E20CD"/>
    <w:rsid w:val="000E2256"/>
    <w:rsid w:val="00100EFB"/>
    <w:rsid w:val="00106172"/>
    <w:rsid w:val="00106255"/>
    <w:rsid w:val="00110838"/>
    <w:rsid w:val="00116855"/>
    <w:rsid w:val="0012208A"/>
    <w:rsid w:val="00122A24"/>
    <w:rsid w:val="00123EE2"/>
    <w:rsid w:val="00123F78"/>
    <w:rsid w:val="001248DF"/>
    <w:rsid w:val="0013156D"/>
    <w:rsid w:val="0013685E"/>
    <w:rsid w:val="00144A07"/>
    <w:rsid w:val="001468DE"/>
    <w:rsid w:val="00150C91"/>
    <w:rsid w:val="0015153A"/>
    <w:rsid w:val="00154F96"/>
    <w:rsid w:val="001623FB"/>
    <w:rsid w:val="00164093"/>
    <w:rsid w:val="001646F1"/>
    <w:rsid w:val="001A0AAB"/>
    <w:rsid w:val="001A1947"/>
    <w:rsid w:val="001B3748"/>
    <w:rsid w:val="001B56B9"/>
    <w:rsid w:val="001C0458"/>
    <w:rsid w:val="001C0953"/>
    <w:rsid w:val="001C524A"/>
    <w:rsid w:val="001D6C79"/>
    <w:rsid w:val="001E09D7"/>
    <w:rsid w:val="001E4F36"/>
    <w:rsid w:val="001E6232"/>
    <w:rsid w:val="001F4D3A"/>
    <w:rsid w:val="002069F9"/>
    <w:rsid w:val="00206C53"/>
    <w:rsid w:val="00217BD4"/>
    <w:rsid w:val="002208F1"/>
    <w:rsid w:val="002414D9"/>
    <w:rsid w:val="002418C6"/>
    <w:rsid w:val="00245287"/>
    <w:rsid w:val="00247AAC"/>
    <w:rsid w:val="0025355E"/>
    <w:rsid w:val="00263F85"/>
    <w:rsid w:val="00271FDF"/>
    <w:rsid w:val="002721E9"/>
    <w:rsid w:val="00275FCC"/>
    <w:rsid w:val="002812BB"/>
    <w:rsid w:val="002843AE"/>
    <w:rsid w:val="00285941"/>
    <w:rsid w:val="00291DC2"/>
    <w:rsid w:val="0029626F"/>
    <w:rsid w:val="002A0841"/>
    <w:rsid w:val="002A5F03"/>
    <w:rsid w:val="002B41FA"/>
    <w:rsid w:val="002B6E60"/>
    <w:rsid w:val="002D17B0"/>
    <w:rsid w:val="002D5224"/>
    <w:rsid w:val="002E292A"/>
    <w:rsid w:val="002E3D38"/>
    <w:rsid w:val="002F0523"/>
    <w:rsid w:val="002F60B5"/>
    <w:rsid w:val="00312013"/>
    <w:rsid w:val="00313B12"/>
    <w:rsid w:val="00316BA3"/>
    <w:rsid w:val="00320F02"/>
    <w:rsid w:val="003224BB"/>
    <w:rsid w:val="003233C1"/>
    <w:rsid w:val="00323511"/>
    <w:rsid w:val="0032384F"/>
    <w:rsid w:val="00330938"/>
    <w:rsid w:val="00340D3F"/>
    <w:rsid w:val="0034147C"/>
    <w:rsid w:val="00342CD8"/>
    <w:rsid w:val="00343DCA"/>
    <w:rsid w:val="00344AD3"/>
    <w:rsid w:val="00345EF5"/>
    <w:rsid w:val="0034689E"/>
    <w:rsid w:val="0036036F"/>
    <w:rsid w:val="00362B23"/>
    <w:rsid w:val="0037204E"/>
    <w:rsid w:val="00372F1A"/>
    <w:rsid w:val="00376CA5"/>
    <w:rsid w:val="00382B83"/>
    <w:rsid w:val="00385051"/>
    <w:rsid w:val="003954D3"/>
    <w:rsid w:val="003A4BFB"/>
    <w:rsid w:val="003A4E3B"/>
    <w:rsid w:val="003A55FD"/>
    <w:rsid w:val="003A564B"/>
    <w:rsid w:val="003B0A0E"/>
    <w:rsid w:val="003B0D36"/>
    <w:rsid w:val="003B1C50"/>
    <w:rsid w:val="003B237D"/>
    <w:rsid w:val="003B6151"/>
    <w:rsid w:val="003D083F"/>
    <w:rsid w:val="003E4996"/>
    <w:rsid w:val="003E4F83"/>
    <w:rsid w:val="003E6921"/>
    <w:rsid w:val="003E7223"/>
    <w:rsid w:val="003E7318"/>
    <w:rsid w:val="003F0034"/>
    <w:rsid w:val="003F1307"/>
    <w:rsid w:val="003F3CD0"/>
    <w:rsid w:val="003F44D4"/>
    <w:rsid w:val="003F5F8E"/>
    <w:rsid w:val="0040001E"/>
    <w:rsid w:val="00400F35"/>
    <w:rsid w:val="0040136E"/>
    <w:rsid w:val="00401E97"/>
    <w:rsid w:val="00402755"/>
    <w:rsid w:val="00402AB5"/>
    <w:rsid w:val="00407E8E"/>
    <w:rsid w:val="0041101B"/>
    <w:rsid w:val="004123BF"/>
    <w:rsid w:val="004129D7"/>
    <w:rsid w:val="00412DBA"/>
    <w:rsid w:val="00414D99"/>
    <w:rsid w:val="004256B0"/>
    <w:rsid w:val="00434EEF"/>
    <w:rsid w:val="0044217E"/>
    <w:rsid w:val="004476FF"/>
    <w:rsid w:val="00450758"/>
    <w:rsid w:val="00453905"/>
    <w:rsid w:val="00453952"/>
    <w:rsid w:val="00453CE5"/>
    <w:rsid w:val="00455296"/>
    <w:rsid w:val="004649D4"/>
    <w:rsid w:val="00465925"/>
    <w:rsid w:val="00465A92"/>
    <w:rsid w:val="00472872"/>
    <w:rsid w:val="004764F7"/>
    <w:rsid w:val="00487AAE"/>
    <w:rsid w:val="00491271"/>
    <w:rsid w:val="004924D5"/>
    <w:rsid w:val="004A4952"/>
    <w:rsid w:val="004A6CFA"/>
    <w:rsid w:val="004B7A1D"/>
    <w:rsid w:val="004D2AAE"/>
    <w:rsid w:val="004D2D96"/>
    <w:rsid w:val="004D5EDF"/>
    <w:rsid w:val="004D6183"/>
    <w:rsid w:val="004E2C94"/>
    <w:rsid w:val="004E4720"/>
    <w:rsid w:val="004E4C22"/>
    <w:rsid w:val="004E50BE"/>
    <w:rsid w:val="00500C6A"/>
    <w:rsid w:val="00512135"/>
    <w:rsid w:val="00513163"/>
    <w:rsid w:val="0051454B"/>
    <w:rsid w:val="00522A3D"/>
    <w:rsid w:val="00527EA3"/>
    <w:rsid w:val="00533447"/>
    <w:rsid w:val="005349D6"/>
    <w:rsid w:val="005370D1"/>
    <w:rsid w:val="005403FE"/>
    <w:rsid w:val="005418E5"/>
    <w:rsid w:val="00545C44"/>
    <w:rsid w:val="00546E62"/>
    <w:rsid w:val="00556C56"/>
    <w:rsid w:val="00561799"/>
    <w:rsid w:val="005633FC"/>
    <w:rsid w:val="0057015D"/>
    <w:rsid w:val="00573CD4"/>
    <w:rsid w:val="00575AE2"/>
    <w:rsid w:val="00575EEF"/>
    <w:rsid w:val="00585B40"/>
    <w:rsid w:val="00594631"/>
    <w:rsid w:val="005B04AA"/>
    <w:rsid w:val="005B5B9D"/>
    <w:rsid w:val="005B791F"/>
    <w:rsid w:val="005C232F"/>
    <w:rsid w:val="005C41C3"/>
    <w:rsid w:val="005C46FE"/>
    <w:rsid w:val="005C538D"/>
    <w:rsid w:val="005D4C30"/>
    <w:rsid w:val="005D795E"/>
    <w:rsid w:val="005F1932"/>
    <w:rsid w:val="005F2902"/>
    <w:rsid w:val="005F4C22"/>
    <w:rsid w:val="005F79A9"/>
    <w:rsid w:val="00604655"/>
    <w:rsid w:val="006100D6"/>
    <w:rsid w:val="00613B38"/>
    <w:rsid w:val="0063037B"/>
    <w:rsid w:val="00630C7A"/>
    <w:rsid w:val="00631EBB"/>
    <w:rsid w:val="00633F7C"/>
    <w:rsid w:val="006344C9"/>
    <w:rsid w:val="00635F31"/>
    <w:rsid w:val="006360FC"/>
    <w:rsid w:val="006402F6"/>
    <w:rsid w:val="00644B65"/>
    <w:rsid w:val="00647A73"/>
    <w:rsid w:val="00654D44"/>
    <w:rsid w:val="00657D44"/>
    <w:rsid w:val="00661207"/>
    <w:rsid w:val="00674BF4"/>
    <w:rsid w:val="0068367B"/>
    <w:rsid w:val="00683AFE"/>
    <w:rsid w:val="00691591"/>
    <w:rsid w:val="006B7486"/>
    <w:rsid w:val="006C1D06"/>
    <w:rsid w:val="006C3B70"/>
    <w:rsid w:val="006C7AF5"/>
    <w:rsid w:val="006E3551"/>
    <w:rsid w:val="0070135C"/>
    <w:rsid w:val="00705BA4"/>
    <w:rsid w:val="00705FA8"/>
    <w:rsid w:val="00707647"/>
    <w:rsid w:val="0071333A"/>
    <w:rsid w:val="00713D71"/>
    <w:rsid w:val="007140A4"/>
    <w:rsid w:val="007150F3"/>
    <w:rsid w:val="00720772"/>
    <w:rsid w:val="007246F0"/>
    <w:rsid w:val="00731116"/>
    <w:rsid w:val="00736DAA"/>
    <w:rsid w:val="00740191"/>
    <w:rsid w:val="00744504"/>
    <w:rsid w:val="00751D33"/>
    <w:rsid w:val="0076075B"/>
    <w:rsid w:val="00764CA5"/>
    <w:rsid w:val="00767C0C"/>
    <w:rsid w:val="007A45A0"/>
    <w:rsid w:val="007A6699"/>
    <w:rsid w:val="007B4847"/>
    <w:rsid w:val="007B70F3"/>
    <w:rsid w:val="007C2D26"/>
    <w:rsid w:val="007C39DB"/>
    <w:rsid w:val="007C4A8E"/>
    <w:rsid w:val="007E3EA2"/>
    <w:rsid w:val="00802155"/>
    <w:rsid w:val="008041F9"/>
    <w:rsid w:val="008047C2"/>
    <w:rsid w:val="00807AAC"/>
    <w:rsid w:val="00815CA9"/>
    <w:rsid w:val="00820F11"/>
    <w:rsid w:val="008234A0"/>
    <w:rsid w:val="00825D2E"/>
    <w:rsid w:val="00832575"/>
    <w:rsid w:val="00832B1B"/>
    <w:rsid w:val="008336C6"/>
    <w:rsid w:val="00837588"/>
    <w:rsid w:val="008432CB"/>
    <w:rsid w:val="00846C6C"/>
    <w:rsid w:val="00851481"/>
    <w:rsid w:val="00862EDD"/>
    <w:rsid w:val="00866A25"/>
    <w:rsid w:val="008721B3"/>
    <w:rsid w:val="008722FA"/>
    <w:rsid w:val="00872D06"/>
    <w:rsid w:val="00873D9A"/>
    <w:rsid w:val="00880CD0"/>
    <w:rsid w:val="008812E5"/>
    <w:rsid w:val="0088303E"/>
    <w:rsid w:val="008834EB"/>
    <w:rsid w:val="00884EBF"/>
    <w:rsid w:val="00892BCF"/>
    <w:rsid w:val="00896312"/>
    <w:rsid w:val="008A2EF8"/>
    <w:rsid w:val="008B34B7"/>
    <w:rsid w:val="008B3721"/>
    <w:rsid w:val="008C1793"/>
    <w:rsid w:val="008C18D7"/>
    <w:rsid w:val="008C217B"/>
    <w:rsid w:val="008C3E4B"/>
    <w:rsid w:val="008C4AF3"/>
    <w:rsid w:val="008D15BC"/>
    <w:rsid w:val="008E05D3"/>
    <w:rsid w:val="008E5BE5"/>
    <w:rsid w:val="008F1A7E"/>
    <w:rsid w:val="008F508F"/>
    <w:rsid w:val="008F60C5"/>
    <w:rsid w:val="008F78FD"/>
    <w:rsid w:val="00903277"/>
    <w:rsid w:val="009047E7"/>
    <w:rsid w:val="009121D2"/>
    <w:rsid w:val="009126F1"/>
    <w:rsid w:val="00913CC3"/>
    <w:rsid w:val="00914E06"/>
    <w:rsid w:val="00916365"/>
    <w:rsid w:val="00921D10"/>
    <w:rsid w:val="00925EB1"/>
    <w:rsid w:val="00926219"/>
    <w:rsid w:val="00930CEB"/>
    <w:rsid w:val="0093790B"/>
    <w:rsid w:val="00942B65"/>
    <w:rsid w:val="00954A79"/>
    <w:rsid w:val="0096220E"/>
    <w:rsid w:val="00966E8C"/>
    <w:rsid w:val="009871BA"/>
    <w:rsid w:val="009950A6"/>
    <w:rsid w:val="00995A23"/>
    <w:rsid w:val="00995DA1"/>
    <w:rsid w:val="009A36BC"/>
    <w:rsid w:val="009A454D"/>
    <w:rsid w:val="009A5B14"/>
    <w:rsid w:val="009A6E7C"/>
    <w:rsid w:val="009A7E2B"/>
    <w:rsid w:val="009B3792"/>
    <w:rsid w:val="009B48D5"/>
    <w:rsid w:val="009C4619"/>
    <w:rsid w:val="009D5042"/>
    <w:rsid w:val="009D52C1"/>
    <w:rsid w:val="009E563D"/>
    <w:rsid w:val="009E5A72"/>
    <w:rsid w:val="009F375E"/>
    <w:rsid w:val="00A10790"/>
    <w:rsid w:val="00A14987"/>
    <w:rsid w:val="00A24C8A"/>
    <w:rsid w:val="00A256E6"/>
    <w:rsid w:val="00A378F6"/>
    <w:rsid w:val="00A40C7B"/>
    <w:rsid w:val="00A66759"/>
    <w:rsid w:val="00A77EA5"/>
    <w:rsid w:val="00AA0963"/>
    <w:rsid w:val="00AA2290"/>
    <w:rsid w:val="00AB373B"/>
    <w:rsid w:val="00AC2FA3"/>
    <w:rsid w:val="00AD3A60"/>
    <w:rsid w:val="00AE2E87"/>
    <w:rsid w:val="00AE2E8E"/>
    <w:rsid w:val="00AE7FE2"/>
    <w:rsid w:val="00AF228A"/>
    <w:rsid w:val="00AF2460"/>
    <w:rsid w:val="00B00958"/>
    <w:rsid w:val="00B17BA3"/>
    <w:rsid w:val="00B229A7"/>
    <w:rsid w:val="00B2479A"/>
    <w:rsid w:val="00B26501"/>
    <w:rsid w:val="00B30E55"/>
    <w:rsid w:val="00B35D92"/>
    <w:rsid w:val="00B36A7D"/>
    <w:rsid w:val="00B37C47"/>
    <w:rsid w:val="00B42084"/>
    <w:rsid w:val="00B46A60"/>
    <w:rsid w:val="00B524B2"/>
    <w:rsid w:val="00B537B7"/>
    <w:rsid w:val="00B554BE"/>
    <w:rsid w:val="00B67FAD"/>
    <w:rsid w:val="00B73A74"/>
    <w:rsid w:val="00B757AB"/>
    <w:rsid w:val="00B76BCE"/>
    <w:rsid w:val="00B80F53"/>
    <w:rsid w:val="00B9247B"/>
    <w:rsid w:val="00B924A1"/>
    <w:rsid w:val="00B96469"/>
    <w:rsid w:val="00BB0A46"/>
    <w:rsid w:val="00BB201B"/>
    <w:rsid w:val="00BB3DA5"/>
    <w:rsid w:val="00BE02CF"/>
    <w:rsid w:val="00BE1753"/>
    <w:rsid w:val="00BE4AB6"/>
    <w:rsid w:val="00BE6A10"/>
    <w:rsid w:val="00BE734F"/>
    <w:rsid w:val="00BF4A48"/>
    <w:rsid w:val="00BF5B88"/>
    <w:rsid w:val="00C0583C"/>
    <w:rsid w:val="00C07AFE"/>
    <w:rsid w:val="00C07E57"/>
    <w:rsid w:val="00C15698"/>
    <w:rsid w:val="00C15972"/>
    <w:rsid w:val="00C16BAC"/>
    <w:rsid w:val="00C174BD"/>
    <w:rsid w:val="00C17AB4"/>
    <w:rsid w:val="00C3260F"/>
    <w:rsid w:val="00C35100"/>
    <w:rsid w:val="00C36B4B"/>
    <w:rsid w:val="00C371CA"/>
    <w:rsid w:val="00C3759C"/>
    <w:rsid w:val="00C43709"/>
    <w:rsid w:val="00C451B3"/>
    <w:rsid w:val="00C46EB8"/>
    <w:rsid w:val="00C540A6"/>
    <w:rsid w:val="00C62545"/>
    <w:rsid w:val="00C67F03"/>
    <w:rsid w:val="00C7035B"/>
    <w:rsid w:val="00C71D12"/>
    <w:rsid w:val="00C764BA"/>
    <w:rsid w:val="00C812AD"/>
    <w:rsid w:val="00C94C55"/>
    <w:rsid w:val="00C97DE3"/>
    <w:rsid w:val="00CA2277"/>
    <w:rsid w:val="00CB286D"/>
    <w:rsid w:val="00CB3150"/>
    <w:rsid w:val="00CB398D"/>
    <w:rsid w:val="00CC2753"/>
    <w:rsid w:val="00CC41FA"/>
    <w:rsid w:val="00CC5B49"/>
    <w:rsid w:val="00CD36BB"/>
    <w:rsid w:val="00CD41EF"/>
    <w:rsid w:val="00CE73AA"/>
    <w:rsid w:val="00CF405F"/>
    <w:rsid w:val="00CF5C11"/>
    <w:rsid w:val="00CF6DCD"/>
    <w:rsid w:val="00D04F24"/>
    <w:rsid w:val="00D051A4"/>
    <w:rsid w:val="00D062E5"/>
    <w:rsid w:val="00D10F00"/>
    <w:rsid w:val="00D17B8B"/>
    <w:rsid w:val="00D21EBD"/>
    <w:rsid w:val="00D304BC"/>
    <w:rsid w:val="00D34020"/>
    <w:rsid w:val="00D3542D"/>
    <w:rsid w:val="00D368FB"/>
    <w:rsid w:val="00D40985"/>
    <w:rsid w:val="00D46785"/>
    <w:rsid w:val="00D524FB"/>
    <w:rsid w:val="00D545E8"/>
    <w:rsid w:val="00D56724"/>
    <w:rsid w:val="00D6595C"/>
    <w:rsid w:val="00D7127C"/>
    <w:rsid w:val="00D77116"/>
    <w:rsid w:val="00D81549"/>
    <w:rsid w:val="00D91332"/>
    <w:rsid w:val="00D93AC4"/>
    <w:rsid w:val="00D942A0"/>
    <w:rsid w:val="00D97841"/>
    <w:rsid w:val="00DA1A5C"/>
    <w:rsid w:val="00DB08B4"/>
    <w:rsid w:val="00DB0A36"/>
    <w:rsid w:val="00DB502E"/>
    <w:rsid w:val="00DB5995"/>
    <w:rsid w:val="00DD0E9F"/>
    <w:rsid w:val="00DD67E0"/>
    <w:rsid w:val="00DE0B7D"/>
    <w:rsid w:val="00DF02BD"/>
    <w:rsid w:val="00DF0A54"/>
    <w:rsid w:val="00DF6D53"/>
    <w:rsid w:val="00E06A10"/>
    <w:rsid w:val="00E10D3A"/>
    <w:rsid w:val="00E21D13"/>
    <w:rsid w:val="00E25A70"/>
    <w:rsid w:val="00E26BB2"/>
    <w:rsid w:val="00E26C8B"/>
    <w:rsid w:val="00E30A03"/>
    <w:rsid w:val="00E341F5"/>
    <w:rsid w:val="00E40F55"/>
    <w:rsid w:val="00E42CCF"/>
    <w:rsid w:val="00E45C31"/>
    <w:rsid w:val="00E52788"/>
    <w:rsid w:val="00E542A0"/>
    <w:rsid w:val="00E654AE"/>
    <w:rsid w:val="00E70F48"/>
    <w:rsid w:val="00E7112E"/>
    <w:rsid w:val="00E73BEA"/>
    <w:rsid w:val="00E8117F"/>
    <w:rsid w:val="00E924A3"/>
    <w:rsid w:val="00E93187"/>
    <w:rsid w:val="00E97110"/>
    <w:rsid w:val="00EA0EF3"/>
    <w:rsid w:val="00EB36E5"/>
    <w:rsid w:val="00EB4630"/>
    <w:rsid w:val="00EB54EB"/>
    <w:rsid w:val="00EB5BBE"/>
    <w:rsid w:val="00EB64EE"/>
    <w:rsid w:val="00EC0834"/>
    <w:rsid w:val="00EC119A"/>
    <w:rsid w:val="00ED1B95"/>
    <w:rsid w:val="00ED1D50"/>
    <w:rsid w:val="00ED6360"/>
    <w:rsid w:val="00ED63FB"/>
    <w:rsid w:val="00EE05B1"/>
    <w:rsid w:val="00EE1AD8"/>
    <w:rsid w:val="00EE2A4C"/>
    <w:rsid w:val="00EE6CDC"/>
    <w:rsid w:val="00EE73DF"/>
    <w:rsid w:val="00EF36DE"/>
    <w:rsid w:val="00F01C70"/>
    <w:rsid w:val="00F06AF9"/>
    <w:rsid w:val="00F15C31"/>
    <w:rsid w:val="00F27609"/>
    <w:rsid w:val="00F306FA"/>
    <w:rsid w:val="00F31E0E"/>
    <w:rsid w:val="00F36118"/>
    <w:rsid w:val="00F428B1"/>
    <w:rsid w:val="00F4546B"/>
    <w:rsid w:val="00F51957"/>
    <w:rsid w:val="00F61C69"/>
    <w:rsid w:val="00F652D1"/>
    <w:rsid w:val="00F6569D"/>
    <w:rsid w:val="00F66FD9"/>
    <w:rsid w:val="00F679BC"/>
    <w:rsid w:val="00F70345"/>
    <w:rsid w:val="00F71065"/>
    <w:rsid w:val="00F760BB"/>
    <w:rsid w:val="00F8162D"/>
    <w:rsid w:val="00F831E2"/>
    <w:rsid w:val="00F85F6E"/>
    <w:rsid w:val="00F86378"/>
    <w:rsid w:val="00F87CE9"/>
    <w:rsid w:val="00F9202F"/>
    <w:rsid w:val="00F926D2"/>
    <w:rsid w:val="00F96144"/>
    <w:rsid w:val="00FA2C15"/>
    <w:rsid w:val="00FA78E3"/>
    <w:rsid w:val="00FB3D9A"/>
    <w:rsid w:val="00FB5D14"/>
    <w:rsid w:val="00FD0DBF"/>
    <w:rsid w:val="00FD65F6"/>
    <w:rsid w:val="00FE1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0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2CharCharChar">
    <w:name w:val="Char2 Char Char Char"/>
    <w:basedOn w:val="Normal"/>
    <w:uiPriority w:val="99"/>
    <w:rsid w:val="00D56724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rsid w:val="00D5672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D56724"/>
  </w:style>
  <w:style w:type="paragraph" w:customStyle="1" w:styleId="CharCharChar">
    <w:name w:val="会敏正文 Char Char Char"/>
    <w:basedOn w:val="Normal"/>
    <w:uiPriority w:val="99"/>
    <w:rsid w:val="00100EFB"/>
    <w:pPr>
      <w:widowControl/>
      <w:spacing w:line="360" w:lineRule="auto"/>
      <w:ind w:firstLineChars="200" w:firstLine="480"/>
      <w:jc w:val="left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rsid w:val="00A24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4C8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24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4C8A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7150F3"/>
    <w:pPr>
      <w:ind w:firstLineChars="200" w:firstLine="420"/>
    </w:pPr>
  </w:style>
  <w:style w:type="paragraph" w:styleId="NormalWeb">
    <w:name w:val="Normal (Web)"/>
    <w:basedOn w:val="Normal"/>
    <w:uiPriority w:val="99"/>
    <w:rsid w:val="002069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575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w.yjbys.com/zhi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3863</TotalTime>
  <Pages>12</Pages>
  <Words>831</Words>
  <Characters>4737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zfl</cp:lastModifiedBy>
  <cp:revision>2161</cp:revision>
  <cp:lastPrinted>2016-01-21T06:54:00Z</cp:lastPrinted>
  <dcterms:created xsi:type="dcterms:W3CDTF">2014-12-14T02:32:00Z</dcterms:created>
  <dcterms:modified xsi:type="dcterms:W3CDTF">2016-01-21T06:54:00Z</dcterms:modified>
</cp:coreProperties>
</file>