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4B42" w:rsidRPr="002B0536" w:rsidRDefault="009F4B42" w:rsidP="00AC180C">
      <w:pPr>
        <w:tabs>
          <w:tab w:val="left" w:pos="8222"/>
          <w:tab w:val="left" w:pos="8312"/>
        </w:tabs>
        <w:jc w:val="center"/>
        <w:rPr>
          <w:rFonts w:ascii="宋体" w:hAnsi="宋体"/>
          <w:b/>
          <w:sz w:val="44"/>
          <w:szCs w:val="44"/>
        </w:rPr>
      </w:pPr>
      <w:r w:rsidRPr="002B0536">
        <w:rPr>
          <w:rFonts w:ascii="宋体" w:hAnsi="宋体" w:hint="eastAsia"/>
          <w:b/>
          <w:sz w:val="44"/>
          <w:szCs w:val="44"/>
        </w:rPr>
        <w:t>精神医学系</w:t>
      </w:r>
      <w:r w:rsidRPr="002B0536">
        <w:rPr>
          <w:rFonts w:ascii="宋体" w:hAnsi="宋体"/>
          <w:b/>
          <w:sz w:val="44"/>
          <w:szCs w:val="44"/>
        </w:rPr>
        <w:t>2017</w:t>
      </w:r>
      <w:r w:rsidRPr="002B0536">
        <w:rPr>
          <w:rFonts w:ascii="宋体" w:hAnsi="宋体" w:hint="eastAsia"/>
          <w:b/>
          <w:sz w:val="44"/>
          <w:szCs w:val="44"/>
        </w:rPr>
        <w:t>年度工作总结</w:t>
      </w:r>
    </w:p>
    <w:p w:rsidR="0047647D" w:rsidRDefault="0047647D" w:rsidP="0047647D">
      <w:pPr>
        <w:tabs>
          <w:tab w:val="left" w:pos="8222"/>
          <w:tab w:val="left" w:pos="8312"/>
        </w:tabs>
        <w:spacing w:beforeLines="50" w:before="156" w:line="520" w:lineRule="exact"/>
        <w:ind w:firstLineChars="200" w:firstLine="560"/>
        <w:rPr>
          <w:rFonts w:ascii="宋体" w:hAnsi="宋体"/>
          <w:sz w:val="28"/>
          <w:szCs w:val="28"/>
        </w:rPr>
      </w:pPr>
      <w:r>
        <w:rPr>
          <w:rFonts w:ascii="宋体" w:hAnsi="宋体"/>
          <w:sz w:val="28"/>
          <w:szCs w:val="28"/>
        </w:rPr>
        <w:t>2017</w:t>
      </w:r>
      <w:r>
        <w:rPr>
          <w:rFonts w:ascii="宋体" w:hAnsi="宋体" w:hint="eastAsia"/>
          <w:sz w:val="28"/>
          <w:szCs w:val="28"/>
        </w:rPr>
        <w:t>年，精神医学系认真贯彻落实党的十八大、十八届三中、四中、五中、六中全会精神，认真学习宣传贯彻党的十九大会议精神，不忘初心，牢记使命，加强对习近平总书记新时代中国特色社会主义建设新思想的学习，以建设特色鲜明的高水平医科大学为引领，以加强基层党组织建设为抓手，深化教育教学改革、夯实人才培养质量，紧扣本科教学质量的全面提升，激发全体师生的积极性。</w:t>
      </w:r>
      <w:r>
        <w:rPr>
          <w:rFonts w:ascii="宋体" w:hAnsi="宋体"/>
          <w:sz w:val="28"/>
          <w:szCs w:val="28"/>
        </w:rPr>
        <w:t>2017</w:t>
      </w:r>
      <w:r>
        <w:rPr>
          <w:rFonts w:ascii="宋体" w:hAnsi="宋体" w:hint="eastAsia"/>
          <w:sz w:val="28"/>
          <w:szCs w:val="28"/>
        </w:rPr>
        <w:t>年系部各项工作顺利推进，年初工作计划落实有成效，系部建设呈现新面貌，现总结如下。</w:t>
      </w:r>
    </w:p>
    <w:p w:rsidR="0047647D" w:rsidRDefault="0047647D" w:rsidP="0047647D">
      <w:pPr>
        <w:tabs>
          <w:tab w:val="left" w:pos="8222"/>
          <w:tab w:val="left" w:pos="8312"/>
        </w:tabs>
        <w:spacing w:line="520" w:lineRule="exact"/>
        <w:ind w:firstLineChars="200" w:firstLine="562"/>
        <w:rPr>
          <w:rFonts w:ascii="宋体" w:hAnsi="宋体"/>
          <w:b/>
          <w:sz w:val="28"/>
          <w:szCs w:val="28"/>
        </w:rPr>
      </w:pPr>
      <w:r>
        <w:rPr>
          <w:rFonts w:ascii="宋体" w:hAnsi="宋体" w:hint="eastAsia"/>
          <w:b/>
          <w:sz w:val="28"/>
          <w:szCs w:val="28"/>
        </w:rPr>
        <w:t>一、深化“两学一做”，坚定不移落实全面从严治党</w:t>
      </w:r>
    </w:p>
    <w:p w:rsidR="0047647D" w:rsidRDefault="0047647D" w:rsidP="0047647D">
      <w:pPr>
        <w:tabs>
          <w:tab w:val="left" w:pos="8222"/>
          <w:tab w:val="left" w:pos="8312"/>
        </w:tabs>
        <w:spacing w:line="520" w:lineRule="exact"/>
        <w:ind w:firstLineChars="200" w:firstLine="560"/>
        <w:rPr>
          <w:rFonts w:ascii="宋体" w:hAnsi="宋体"/>
          <w:sz w:val="28"/>
          <w:szCs w:val="28"/>
        </w:rPr>
      </w:pPr>
      <w:r>
        <w:rPr>
          <w:rFonts w:ascii="宋体" w:hAnsi="宋体" w:hint="eastAsia"/>
          <w:sz w:val="28"/>
          <w:szCs w:val="28"/>
        </w:rPr>
        <w:t>（一）聚焦重点抓落实</w:t>
      </w:r>
    </w:p>
    <w:p w:rsidR="0047647D" w:rsidRDefault="0047647D" w:rsidP="0047647D">
      <w:pPr>
        <w:tabs>
          <w:tab w:val="left" w:pos="8222"/>
          <w:tab w:val="left" w:pos="8312"/>
        </w:tabs>
        <w:spacing w:line="520" w:lineRule="exact"/>
        <w:ind w:firstLineChars="200" w:firstLine="560"/>
        <w:rPr>
          <w:rFonts w:ascii="宋体" w:hAnsi="宋体"/>
          <w:sz w:val="28"/>
          <w:szCs w:val="28"/>
        </w:rPr>
      </w:pPr>
      <w:r>
        <w:rPr>
          <w:rFonts w:ascii="宋体" w:hAnsi="宋体" w:hint="eastAsia"/>
          <w:sz w:val="28"/>
          <w:szCs w:val="28"/>
        </w:rPr>
        <w:t>2017年系党总支工作重点是认真贯彻落实党的十八届三中、四中、五中、六中全会精神，扎实推进“两学一做”学习教育常态化制度化建设，学习贯彻十九大会议精神，学习习近平总书记新时代中国特色社会主义建设思想的新要求，落实“讲重作”专题警示教育要求，着力抓基层党组织标准化建设，抓作风建设，加强师德师风建设。按照要求，总支召开党政联席会议（含党政联席扩大会议）12次、中心组学习会议12次，总支全体委员会议10次、总支书记和支部书记办公会议研究党建议题5项。</w:t>
      </w:r>
    </w:p>
    <w:p w:rsidR="0047647D" w:rsidRDefault="0047647D" w:rsidP="0047647D">
      <w:pPr>
        <w:tabs>
          <w:tab w:val="left" w:pos="8222"/>
          <w:tab w:val="left" w:pos="8312"/>
        </w:tabs>
        <w:spacing w:line="520" w:lineRule="exact"/>
        <w:ind w:firstLineChars="200" w:firstLine="560"/>
        <w:rPr>
          <w:rFonts w:ascii="宋体" w:hAnsi="宋体"/>
          <w:sz w:val="28"/>
          <w:szCs w:val="28"/>
        </w:rPr>
      </w:pPr>
      <w:r>
        <w:rPr>
          <w:rFonts w:ascii="宋体" w:hAnsi="宋体" w:hint="eastAsia"/>
          <w:sz w:val="28"/>
          <w:szCs w:val="28"/>
        </w:rPr>
        <w:t>（二）围绕发展抓党建</w:t>
      </w:r>
    </w:p>
    <w:p w:rsidR="0047647D" w:rsidRDefault="0047647D" w:rsidP="0047647D">
      <w:pPr>
        <w:tabs>
          <w:tab w:val="left" w:pos="8222"/>
          <w:tab w:val="left" w:pos="8312"/>
        </w:tabs>
        <w:spacing w:line="520" w:lineRule="exact"/>
        <w:ind w:firstLineChars="200" w:firstLine="560"/>
        <w:rPr>
          <w:rFonts w:ascii="宋体" w:hAnsi="宋体"/>
          <w:sz w:val="28"/>
          <w:szCs w:val="28"/>
        </w:rPr>
      </w:pPr>
      <w:r>
        <w:rPr>
          <w:rFonts w:ascii="宋体" w:hAnsi="宋体" w:hint="eastAsia"/>
          <w:sz w:val="28"/>
          <w:szCs w:val="28"/>
        </w:rPr>
        <w:t>总支建设围绕系部发展之需，把党组织建设与学科发展、专业建设、教学科研能力提升紧密结合，在新专业申报和社会服务等各方面加强组织建设；总支书记带头指导重点项目（社会主义核心价值观高校振兴计划项目辅导员“法制教育工作室”）的建设中，带头指导年轻教师参与教育厅人文社科重点项目申报工作；协调相关职能部门，规范心理咨询师培训和管理工作；协调和指导心理健康教育中心工</w:t>
      </w:r>
      <w:r>
        <w:rPr>
          <w:rFonts w:ascii="宋体" w:hAnsi="宋体" w:hint="eastAsia"/>
          <w:sz w:val="28"/>
          <w:szCs w:val="28"/>
        </w:rPr>
        <w:lastRenderedPageBreak/>
        <w:t>作，提升教师服务社会的热情和能力。</w:t>
      </w:r>
    </w:p>
    <w:p w:rsidR="0047647D" w:rsidRDefault="0047647D" w:rsidP="0047647D">
      <w:pPr>
        <w:tabs>
          <w:tab w:val="left" w:pos="8222"/>
          <w:tab w:val="left" w:pos="8312"/>
        </w:tabs>
        <w:spacing w:line="520" w:lineRule="exact"/>
        <w:ind w:firstLineChars="200" w:firstLine="560"/>
        <w:rPr>
          <w:rFonts w:ascii="宋体" w:hAnsi="宋体"/>
          <w:sz w:val="28"/>
          <w:szCs w:val="28"/>
        </w:rPr>
      </w:pPr>
      <w:r>
        <w:rPr>
          <w:rFonts w:ascii="宋体" w:hAnsi="宋体" w:hint="eastAsia"/>
          <w:sz w:val="28"/>
          <w:szCs w:val="28"/>
        </w:rPr>
        <w:t>（三）突出重点抓提升</w:t>
      </w:r>
    </w:p>
    <w:p w:rsidR="0047647D" w:rsidRDefault="0047647D" w:rsidP="0047647D">
      <w:pPr>
        <w:tabs>
          <w:tab w:val="left" w:pos="8222"/>
          <w:tab w:val="left" w:pos="8312"/>
        </w:tabs>
        <w:spacing w:line="520" w:lineRule="exact"/>
        <w:ind w:firstLineChars="200" w:firstLine="560"/>
        <w:rPr>
          <w:rFonts w:ascii="宋体" w:hAnsi="宋体"/>
          <w:sz w:val="28"/>
          <w:szCs w:val="28"/>
        </w:rPr>
      </w:pPr>
      <w:r>
        <w:rPr>
          <w:rFonts w:ascii="宋体" w:hAnsi="宋体" w:hint="eastAsia"/>
          <w:sz w:val="28"/>
          <w:szCs w:val="28"/>
        </w:rPr>
        <w:t>1、抓党性修养教育，把“两学一做”学习教育的要求渗透人心，加强党支部标准化建设，落实“三会一课”制度。</w:t>
      </w:r>
    </w:p>
    <w:p w:rsidR="0047647D" w:rsidRDefault="0047647D" w:rsidP="0047647D">
      <w:pPr>
        <w:tabs>
          <w:tab w:val="left" w:pos="8222"/>
          <w:tab w:val="left" w:pos="8312"/>
        </w:tabs>
        <w:spacing w:line="520" w:lineRule="exact"/>
        <w:ind w:firstLineChars="200" w:firstLine="560"/>
        <w:rPr>
          <w:rFonts w:ascii="宋体" w:hAnsi="宋体"/>
          <w:sz w:val="28"/>
          <w:szCs w:val="28"/>
        </w:rPr>
      </w:pPr>
      <w:r>
        <w:rPr>
          <w:rFonts w:ascii="宋体" w:hAnsi="宋体" w:hint="eastAsia"/>
          <w:sz w:val="28"/>
          <w:szCs w:val="28"/>
        </w:rPr>
        <w:t>2、抓十九大精神的学习贯彻，抓党支部队伍建设，组织开展学习、宣传、培训、调研、落实等工作。团结带领师生加强对习总书记关于新时代中国特色社会主义新思想的学习，在学懂、弄通、做实上下功夫，推动党的十九大会议精神深入人心。</w:t>
      </w:r>
    </w:p>
    <w:p w:rsidR="0047647D" w:rsidRDefault="0047647D" w:rsidP="0047647D">
      <w:pPr>
        <w:tabs>
          <w:tab w:val="left" w:pos="8222"/>
          <w:tab w:val="left" w:pos="8312"/>
        </w:tabs>
        <w:spacing w:line="520" w:lineRule="exact"/>
        <w:ind w:firstLineChars="200" w:firstLine="560"/>
        <w:rPr>
          <w:rFonts w:ascii="宋体" w:hAnsi="宋体"/>
          <w:sz w:val="28"/>
          <w:szCs w:val="28"/>
        </w:rPr>
      </w:pPr>
      <w:r>
        <w:rPr>
          <w:rFonts w:ascii="宋体" w:hAnsi="宋体" w:hint="eastAsia"/>
          <w:sz w:val="28"/>
          <w:szCs w:val="28"/>
        </w:rPr>
        <w:t>3、抓党风廉政建设。认真落实“三个一”活动要求，组织开展专题学习讨论，通过学习习总书记视察安徽讲话精神，围绕学校高水平医科大学建设，临床医学专业认证、教育部审核评估迎评等中心工作开展“讲政治我们怎么讲”专题学习讨论。召开专题组织生活会，梳理排查制定方案，实施对标落实行动。</w:t>
      </w:r>
    </w:p>
    <w:p w:rsidR="0047647D" w:rsidRDefault="0047647D" w:rsidP="0047647D">
      <w:pPr>
        <w:tabs>
          <w:tab w:val="left" w:pos="8222"/>
          <w:tab w:val="left" w:pos="8312"/>
        </w:tabs>
        <w:spacing w:line="520" w:lineRule="exact"/>
        <w:ind w:firstLineChars="200" w:firstLine="560"/>
        <w:rPr>
          <w:rFonts w:ascii="宋体" w:hAnsi="宋体"/>
          <w:sz w:val="28"/>
          <w:szCs w:val="28"/>
        </w:rPr>
      </w:pPr>
      <w:r>
        <w:rPr>
          <w:rFonts w:ascii="宋体" w:hAnsi="宋体" w:hint="eastAsia"/>
          <w:sz w:val="28"/>
          <w:szCs w:val="28"/>
        </w:rPr>
        <w:t>4、思政工作有成效。（1）志愿服务活动开展规范（以关爱孤独症儿童的“点亮星空”志愿服务团队定期开展活动，两年来也多次获得社会媒体的追踪报道；与龙子湖区残联共建志愿服务基地，每周定期开展“居家助残”活动，获得社会好评）。（2）重视医学生职业道德培育，学生中好人好事不断涌现（周青因“环抱救人”20分钟的事迹，获得蚌埠好人、安徽好人的荣誉称号，获全国大学生自强之星提名表彰。陈杨，路遇老人迷路，温情救助获阜南好人荣誉）。（3）积极探索新媒体技术在学生思政教育工作中重要作用，创建精神医学系党员先锋站和蚌医心视介两个微信公众号，通过平台的建设，组建建设团队，培育一批思想品德优秀、且能吃苦、讲奉献的学生积极分子，通过平台内容的宣教，初步实现互联网+党建的工作目标。（4）学生创新创业教育工作取得好成绩。重视创新创业教育，大学生创新创业项目每年都有立项项目，2016年立项5项，2017年1项。参加大学生挑战杯和互联网+创新创业大赛及昆山花桥杯大赛的成绩突</w:t>
      </w:r>
      <w:r>
        <w:rPr>
          <w:rFonts w:ascii="宋体" w:hAnsi="宋体" w:hint="eastAsia"/>
          <w:sz w:val="28"/>
          <w:szCs w:val="28"/>
        </w:rPr>
        <w:lastRenderedPageBreak/>
        <w:t>出，2015年和2017年均获全省银奖。（5）党员活动日活动开展规范有序。每月第一个完整周周三为党员活动日，师生党员或开展理论学习、或深入社区、学校开展医疗服务活动，党员活动日在总支深入人心。（6）党支部标准化建设初见效，党员意识增强，组织凝聚力增强。教师党支部在服务全校大学生心理健康教育工作中，支部成员顾大局、讲奉献，团结协作，圆满完成2017年工作任务。</w:t>
      </w:r>
    </w:p>
    <w:p w:rsidR="0047647D" w:rsidRDefault="0047647D" w:rsidP="0047647D">
      <w:pPr>
        <w:tabs>
          <w:tab w:val="left" w:pos="8222"/>
          <w:tab w:val="left" w:pos="8312"/>
        </w:tabs>
        <w:spacing w:line="520" w:lineRule="exact"/>
        <w:ind w:firstLineChars="200" w:firstLine="560"/>
        <w:rPr>
          <w:rFonts w:ascii="宋体" w:hAnsi="宋体"/>
          <w:sz w:val="28"/>
          <w:szCs w:val="28"/>
        </w:rPr>
      </w:pPr>
      <w:r>
        <w:rPr>
          <w:rFonts w:ascii="宋体" w:hAnsi="宋体" w:hint="eastAsia"/>
          <w:sz w:val="28"/>
          <w:szCs w:val="28"/>
        </w:rPr>
        <w:t>5、人才引进有成果。2017年引进博士一名，促进系部科研实力的提升。2017年9月换届改选，博士任师生联合党支部书记，党建和学科“双带头”人建设初具架构。</w:t>
      </w:r>
    </w:p>
    <w:p w:rsidR="0047647D" w:rsidRDefault="0047647D" w:rsidP="0047647D">
      <w:pPr>
        <w:tabs>
          <w:tab w:val="left" w:pos="8222"/>
          <w:tab w:val="left" w:pos="8312"/>
        </w:tabs>
        <w:spacing w:line="520" w:lineRule="exact"/>
        <w:ind w:firstLineChars="200" w:firstLine="560"/>
        <w:rPr>
          <w:rFonts w:ascii="宋体" w:hAnsi="宋体"/>
          <w:sz w:val="28"/>
          <w:szCs w:val="28"/>
        </w:rPr>
      </w:pPr>
      <w:r>
        <w:rPr>
          <w:rFonts w:ascii="宋体" w:hAnsi="宋体" w:hint="eastAsia"/>
          <w:sz w:val="28"/>
          <w:szCs w:val="28"/>
        </w:rPr>
        <w:t>（四）锁定问题抓整改</w:t>
      </w:r>
    </w:p>
    <w:p w:rsidR="0047647D" w:rsidRDefault="0047647D" w:rsidP="0047647D">
      <w:pPr>
        <w:tabs>
          <w:tab w:val="left" w:pos="8222"/>
          <w:tab w:val="left" w:pos="8312"/>
        </w:tabs>
        <w:spacing w:line="520" w:lineRule="exact"/>
        <w:ind w:firstLineChars="200" w:firstLine="560"/>
        <w:rPr>
          <w:rFonts w:ascii="宋体" w:hAnsi="宋体"/>
          <w:sz w:val="28"/>
          <w:szCs w:val="28"/>
        </w:rPr>
      </w:pPr>
      <w:r>
        <w:rPr>
          <w:rFonts w:ascii="宋体" w:hAnsi="宋体" w:hint="eastAsia"/>
          <w:sz w:val="28"/>
          <w:szCs w:val="28"/>
        </w:rPr>
        <w:t>落实系部党政联席会议制度，建立系部教师政治学习制度和党员活动日制度，开展各类活动近20次，不断增强党员党性修养，强化党员先锋模范意识，确保“三会一课”学习成效，带头解决系部发展和能力提升面临的主要问题。</w:t>
      </w:r>
    </w:p>
    <w:p w:rsidR="0047647D" w:rsidRDefault="0047647D" w:rsidP="0047647D">
      <w:pPr>
        <w:tabs>
          <w:tab w:val="left" w:pos="8222"/>
          <w:tab w:val="left" w:pos="8312"/>
        </w:tabs>
        <w:spacing w:line="520" w:lineRule="exact"/>
        <w:ind w:firstLineChars="200" w:firstLine="560"/>
        <w:rPr>
          <w:rFonts w:ascii="宋体" w:hAnsi="宋体"/>
          <w:sz w:val="28"/>
          <w:szCs w:val="28"/>
        </w:rPr>
      </w:pPr>
      <w:r>
        <w:rPr>
          <w:rFonts w:ascii="宋体" w:hAnsi="宋体" w:hint="eastAsia"/>
          <w:sz w:val="28"/>
          <w:szCs w:val="28"/>
        </w:rPr>
        <w:t>（五）创新载体抓特色</w:t>
      </w:r>
    </w:p>
    <w:p w:rsidR="0047647D" w:rsidRDefault="0047647D" w:rsidP="0047647D">
      <w:pPr>
        <w:tabs>
          <w:tab w:val="left" w:pos="8222"/>
          <w:tab w:val="left" w:pos="8312"/>
        </w:tabs>
        <w:spacing w:line="520" w:lineRule="exact"/>
        <w:ind w:firstLineChars="200" w:firstLine="560"/>
        <w:rPr>
          <w:rFonts w:ascii="宋体" w:hAnsi="宋体"/>
          <w:sz w:val="28"/>
          <w:szCs w:val="28"/>
        </w:rPr>
      </w:pPr>
      <w:r>
        <w:rPr>
          <w:rFonts w:ascii="宋体" w:hAnsi="宋体" w:hint="eastAsia"/>
          <w:sz w:val="28"/>
          <w:szCs w:val="28"/>
        </w:rPr>
        <w:t>开展书记走访活动，带领党员深入社区和本市中小学校，深入社会实践场所一线，坚持以开放理念推进党建。依托安徽省高校心理健康教育示范中心建设，扩大“蚌医心视界”微信公众号影响，依托“两学一做”学习教育推进的需要，建立“精神医学系党员先锋站”微信公众号，发挥“网上党支部”功能，组织学习、开展讨论、督促工作。</w:t>
      </w:r>
    </w:p>
    <w:p w:rsidR="0047647D" w:rsidRDefault="0047647D" w:rsidP="0047647D">
      <w:pPr>
        <w:numPr>
          <w:ilvl w:val="0"/>
          <w:numId w:val="1"/>
        </w:numPr>
        <w:tabs>
          <w:tab w:val="left" w:pos="8222"/>
          <w:tab w:val="left" w:pos="8312"/>
        </w:tabs>
        <w:spacing w:line="520" w:lineRule="exact"/>
        <w:ind w:firstLineChars="200" w:firstLine="560"/>
        <w:rPr>
          <w:rFonts w:ascii="宋体" w:hAnsi="宋体"/>
          <w:sz w:val="28"/>
          <w:szCs w:val="28"/>
        </w:rPr>
      </w:pPr>
      <w:r>
        <w:rPr>
          <w:rFonts w:ascii="宋体" w:hAnsi="宋体" w:hint="eastAsia"/>
          <w:sz w:val="28"/>
          <w:szCs w:val="28"/>
        </w:rPr>
        <w:t>存在不足</w:t>
      </w:r>
    </w:p>
    <w:p w:rsidR="0047647D" w:rsidRDefault="0047647D" w:rsidP="0047647D">
      <w:pPr>
        <w:tabs>
          <w:tab w:val="left" w:pos="8222"/>
          <w:tab w:val="left" w:pos="8312"/>
        </w:tabs>
        <w:spacing w:line="520" w:lineRule="exact"/>
        <w:ind w:firstLineChars="200" w:firstLine="560"/>
        <w:rPr>
          <w:rFonts w:ascii="宋体" w:hAnsi="宋体"/>
          <w:sz w:val="28"/>
          <w:szCs w:val="28"/>
        </w:rPr>
      </w:pPr>
      <w:r>
        <w:rPr>
          <w:rFonts w:ascii="宋体" w:hAnsi="宋体" w:hint="eastAsia"/>
          <w:sz w:val="28"/>
          <w:szCs w:val="28"/>
        </w:rPr>
        <w:t>2017年党建工作虽然完成了工作任务，取得一点点进步，但是与上级党委的要求、与学校建设与发展的需要、与全系师生的期望和要求相比，还有以下不足。</w:t>
      </w:r>
    </w:p>
    <w:p w:rsidR="0047647D" w:rsidRDefault="0047647D" w:rsidP="0047647D">
      <w:pPr>
        <w:tabs>
          <w:tab w:val="left" w:pos="8222"/>
          <w:tab w:val="left" w:pos="8312"/>
        </w:tabs>
        <w:spacing w:line="520" w:lineRule="exact"/>
        <w:ind w:firstLineChars="100" w:firstLine="280"/>
        <w:rPr>
          <w:rFonts w:ascii="宋体" w:hAnsi="宋体"/>
          <w:sz w:val="28"/>
          <w:szCs w:val="28"/>
        </w:rPr>
      </w:pPr>
      <w:r>
        <w:rPr>
          <w:rFonts w:ascii="宋体" w:hAnsi="宋体" w:hint="eastAsia"/>
          <w:sz w:val="28"/>
          <w:szCs w:val="28"/>
        </w:rPr>
        <w:t xml:space="preserve">  1、对照“从严治党”要求，履行书记第一责任和主体责任有差距。部分工作重部署、轻落实检查，重阶段性工作、轻制度执行，重活动的谋划，意义宣讲不足。</w:t>
      </w:r>
    </w:p>
    <w:p w:rsidR="0047647D" w:rsidRDefault="0047647D" w:rsidP="0047647D">
      <w:pPr>
        <w:tabs>
          <w:tab w:val="left" w:pos="8222"/>
          <w:tab w:val="left" w:pos="8312"/>
        </w:tabs>
        <w:spacing w:line="520" w:lineRule="exact"/>
        <w:ind w:firstLineChars="200" w:firstLine="560"/>
        <w:rPr>
          <w:rFonts w:ascii="宋体" w:hAnsi="宋体"/>
          <w:sz w:val="28"/>
          <w:szCs w:val="28"/>
        </w:rPr>
      </w:pPr>
      <w:r>
        <w:rPr>
          <w:rFonts w:ascii="宋体" w:hAnsi="宋体" w:hint="eastAsia"/>
          <w:sz w:val="28"/>
          <w:szCs w:val="28"/>
        </w:rPr>
        <w:lastRenderedPageBreak/>
        <w:t>2、对照建设“三型”党组织要求，总支内还是存在不平衡现象，如教工党支部理论学习抓得不紧，学习制度落实不严，在组织管理方面，尚有松散现象。组织生活会议形式单一，内容比较单调，缺乏吸引力，在管理上没有完全做到“从严管理”。</w:t>
      </w:r>
    </w:p>
    <w:p w:rsidR="0047647D" w:rsidRDefault="0047647D" w:rsidP="0047647D">
      <w:pPr>
        <w:tabs>
          <w:tab w:val="left" w:pos="8222"/>
          <w:tab w:val="left" w:pos="8312"/>
        </w:tabs>
        <w:spacing w:line="520" w:lineRule="exact"/>
        <w:ind w:firstLineChars="200" w:firstLine="560"/>
        <w:rPr>
          <w:rFonts w:ascii="宋体" w:hAnsi="宋体"/>
          <w:sz w:val="28"/>
          <w:szCs w:val="28"/>
        </w:rPr>
      </w:pPr>
      <w:r>
        <w:rPr>
          <w:rFonts w:ascii="宋体" w:hAnsi="宋体" w:hint="eastAsia"/>
          <w:sz w:val="28"/>
          <w:szCs w:val="28"/>
        </w:rPr>
        <w:t>3、对照巡视整改的要求，组织召开党政联席会议还需改进，党政领导在会前谋划上还需要加强联系和沟通，会中讨论时要重视激发年轻干部的积极性，提升党政联席会议召开质量。</w:t>
      </w:r>
    </w:p>
    <w:p w:rsidR="009F4B42" w:rsidRPr="0047647D" w:rsidRDefault="0047647D" w:rsidP="0047647D">
      <w:pPr>
        <w:tabs>
          <w:tab w:val="left" w:pos="8222"/>
          <w:tab w:val="left" w:pos="8312"/>
        </w:tabs>
        <w:spacing w:line="520" w:lineRule="exact"/>
        <w:ind w:firstLineChars="200" w:firstLine="560"/>
        <w:rPr>
          <w:rFonts w:ascii="宋体" w:hAnsi="宋体"/>
          <w:sz w:val="28"/>
          <w:szCs w:val="28"/>
        </w:rPr>
      </w:pPr>
      <w:r>
        <w:rPr>
          <w:rFonts w:ascii="宋体" w:hAnsi="宋体" w:hint="eastAsia"/>
          <w:sz w:val="28"/>
          <w:szCs w:val="28"/>
        </w:rPr>
        <w:t>4、强化党组织建设与专业建设和科研能力提升工作的有机融合，通过加强党建，推动系部内涵建设、特色发展，存在的问题时分析研究不深入，氛围营造不够，措施不多。</w:t>
      </w:r>
      <w:bookmarkStart w:id="0" w:name="_GoBack"/>
      <w:bookmarkEnd w:id="0"/>
    </w:p>
    <w:p w:rsidR="009F4B42" w:rsidRPr="002B0536" w:rsidRDefault="009F4B42" w:rsidP="000B3501">
      <w:pPr>
        <w:tabs>
          <w:tab w:val="left" w:pos="8222"/>
          <w:tab w:val="left" w:pos="8312"/>
        </w:tabs>
        <w:spacing w:line="520" w:lineRule="exact"/>
        <w:ind w:firstLineChars="200" w:firstLine="562"/>
        <w:rPr>
          <w:rFonts w:ascii="宋体" w:hAnsi="宋体"/>
          <w:b/>
          <w:sz w:val="28"/>
          <w:szCs w:val="28"/>
        </w:rPr>
      </w:pPr>
      <w:r w:rsidRPr="002B0536">
        <w:rPr>
          <w:rFonts w:ascii="宋体" w:hAnsi="宋体" w:hint="eastAsia"/>
          <w:b/>
          <w:sz w:val="28"/>
          <w:szCs w:val="28"/>
        </w:rPr>
        <w:t>二、以临床医学专业认证为契机，强化教学管理，提升教学质量</w:t>
      </w:r>
    </w:p>
    <w:p w:rsidR="009F4B42" w:rsidRPr="002B0536" w:rsidRDefault="009F4B42" w:rsidP="000B3501">
      <w:pPr>
        <w:tabs>
          <w:tab w:val="left" w:pos="8222"/>
          <w:tab w:val="left" w:pos="8312"/>
        </w:tabs>
        <w:spacing w:line="520" w:lineRule="exact"/>
        <w:ind w:firstLineChars="200" w:firstLine="560"/>
        <w:rPr>
          <w:rFonts w:ascii="宋体" w:hAnsi="宋体"/>
          <w:sz w:val="28"/>
          <w:szCs w:val="28"/>
        </w:rPr>
      </w:pPr>
      <w:r w:rsidRPr="002B0536">
        <w:rPr>
          <w:rFonts w:ascii="宋体" w:hAnsi="宋体"/>
          <w:sz w:val="28"/>
          <w:szCs w:val="28"/>
        </w:rPr>
        <w:t>2017</w:t>
      </w:r>
      <w:r w:rsidRPr="002B0536">
        <w:rPr>
          <w:rFonts w:ascii="宋体" w:hAnsi="宋体" w:hint="eastAsia"/>
          <w:sz w:val="28"/>
          <w:szCs w:val="28"/>
        </w:rPr>
        <w:t>年</w:t>
      </w:r>
      <w:r w:rsidRPr="002B0536">
        <w:rPr>
          <w:rFonts w:ascii="宋体" w:hAnsi="宋体"/>
          <w:sz w:val="28"/>
          <w:szCs w:val="28"/>
        </w:rPr>
        <w:t>11</w:t>
      </w:r>
      <w:r w:rsidRPr="002B0536">
        <w:rPr>
          <w:rFonts w:ascii="宋体" w:hAnsi="宋体" w:hint="eastAsia"/>
          <w:sz w:val="28"/>
          <w:szCs w:val="28"/>
        </w:rPr>
        <w:t>月我校临床医学专业接受教育部专家认证评估。我系自</w:t>
      </w:r>
      <w:r w:rsidRPr="002B0536">
        <w:rPr>
          <w:rFonts w:ascii="宋体" w:hAnsi="宋体"/>
          <w:sz w:val="28"/>
          <w:szCs w:val="28"/>
        </w:rPr>
        <w:t>2016</w:t>
      </w:r>
      <w:r w:rsidRPr="002B0536">
        <w:rPr>
          <w:rFonts w:ascii="宋体" w:hAnsi="宋体" w:hint="eastAsia"/>
          <w:sz w:val="28"/>
          <w:szCs w:val="28"/>
        </w:rPr>
        <w:t>年底即开始《本科医学教育标准</w:t>
      </w:r>
      <w:r w:rsidRPr="002B0536">
        <w:rPr>
          <w:rFonts w:ascii="宋体" w:hAnsi="宋体"/>
          <w:sz w:val="28"/>
          <w:szCs w:val="28"/>
        </w:rPr>
        <w:t xml:space="preserve">— </w:t>
      </w:r>
      <w:r w:rsidRPr="002B0536">
        <w:rPr>
          <w:rFonts w:ascii="宋体" w:hAnsi="宋体" w:hint="eastAsia"/>
          <w:sz w:val="28"/>
          <w:szCs w:val="28"/>
        </w:rPr>
        <w:t>临床医学专业（试行）》的学习，以标准要求来梳理和检查教学相关工作，督促各教研室对教学过程中的每个环节进行合理的安排部署；规定各教研室定期召开教学研究会议、集体备课和科研活动，各项活动不但按规定完成，而且要主题鲜明，记录真实完整。系部定期组织召开有关教学会议，认真开展教学检查与监控，保证常规教学工作的顺利开展，确保正常的教学秩序。同时认真检查各教学医院实习教学计划完成情况，及时解决教学中存在的问题。为更好的提升青年教师教学能力，</w:t>
      </w:r>
      <w:r w:rsidRPr="002B0536">
        <w:rPr>
          <w:rFonts w:ascii="宋体" w:hAnsi="宋体"/>
          <w:sz w:val="28"/>
          <w:szCs w:val="28"/>
        </w:rPr>
        <w:t>2017</w:t>
      </w:r>
      <w:r w:rsidRPr="002B0536">
        <w:rPr>
          <w:rFonts w:ascii="宋体" w:hAnsi="宋体" w:hint="eastAsia"/>
          <w:sz w:val="28"/>
          <w:szCs w:val="28"/>
        </w:rPr>
        <w:t>年我系组织全体青年教师进行教学基本功比赛，通过比赛发现不足，通过比赛提升教学能力。</w:t>
      </w:r>
    </w:p>
    <w:p w:rsidR="009F4B42" w:rsidRPr="002B0536" w:rsidRDefault="009F4B42" w:rsidP="000B3501">
      <w:pPr>
        <w:tabs>
          <w:tab w:val="left" w:pos="8222"/>
          <w:tab w:val="left" w:pos="8312"/>
        </w:tabs>
        <w:spacing w:line="520" w:lineRule="exact"/>
        <w:ind w:firstLineChars="200" w:firstLine="562"/>
        <w:rPr>
          <w:rFonts w:ascii="宋体" w:hAnsi="宋体"/>
          <w:b/>
          <w:sz w:val="28"/>
          <w:szCs w:val="28"/>
        </w:rPr>
      </w:pPr>
      <w:r w:rsidRPr="002B0536">
        <w:rPr>
          <w:rFonts w:ascii="宋体" w:hAnsi="宋体" w:hint="eastAsia"/>
          <w:b/>
          <w:sz w:val="28"/>
          <w:szCs w:val="28"/>
        </w:rPr>
        <w:t>三、不断深化教学改革</w:t>
      </w:r>
    </w:p>
    <w:p w:rsidR="009F4B42" w:rsidRPr="002B0536" w:rsidRDefault="009F4B42" w:rsidP="000B3501">
      <w:pPr>
        <w:tabs>
          <w:tab w:val="left" w:pos="8222"/>
          <w:tab w:val="left" w:pos="8312"/>
        </w:tabs>
        <w:spacing w:line="520" w:lineRule="exact"/>
        <w:ind w:firstLineChars="200" w:firstLine="560"/>
        <w:rPr>
          <w:rFonts w:ascii="宋体" w:hAnsi="宋体"/>
          <w:sz w:val="28"/>
          <w:szCs w:val="28"/>
        </w:rPr>
      </w:pPr>
      <w:r w:rsidRPr="002B0536">
        <w:rPr>
          <w:rFonts w:ascii="宋体" w:hAnsi="宋体" w:hint="eastAsia"/>
          <w:sz w:val="28"/>
          <w:szCs w:val="28"/>
        </w:rPr>
        <w:t>（一）加强专业建设，大力推进专业临床学院教学模式</w:t>
      </w:r>
    </w:p>
    <w:p w:rsidR="009F4B42" w:rsidRPr="002B0536" w:rsidRDefault="009F4B42" w:rsidP="000B3501">
      <w:pPr>
        <w:tabs>
          <w:tab w:val="left" w:pos="8222"/>
          <w:tab w:val="left" w:pos="8312"/>
        </w:tabs>
        <w:spacing w:line="520" w:lineRule="exact"/>
        <w:ind w:firstLineChars="200" w:firstLine="560"/>
        <w:rPr>
          <w:rFonts w:ascii="宋体" w:hAnsi="宋体"/>
          <w:sz w:val="28"/>
          <w:szCs w:val="28"/>
        </w:rPr>
      </w:pPr>
      <w:r w:rsidRPr="002B0536">
        <w:rPr>
          <w:rFonts w:ascii="宋体" w:hAnsi="宋体" w:hint="eastAsia"/>
          <w:sz w:val="28"/>
          <w:szCs w:val="28"/>
        </w:rPr>
        <w:t>本年度我系继续推行精神医学专业应用型人才创新培养模式，并在具体落实过程中。在学校相关部门和</w:t>
      </w:r>
      <w:r w:rsidRPr="002B0536">
        <w:rPr>
          <w:rFonts w:ascii="宋体" w:hAnsi="宋体"/>
          <w:sz w:val="28"/>
          <w:szCs w:val="28"/>
        </w:rPr>
        <w:t>2</w:t>
      </w:r>
      <w:r w:rsidRPr="002B0536">
        <w:rPr>
          <w:rFonts w:ascii="宋体" w:hAnsi="宋体" w:hint="eastAsia"/>
          <w:sz w:val="28"/>
          <w:szCs w:val="28"/>
        </w:rPr>
        <w:t>所专科医院的大力配合、协助下，临床学院建设已基本完成，结合学校教学资源实际情况，积极</w:t>
      </w:r>
      <w:r w:rsidRPr="002B0536">
        <w:rPr>
          <w:rFonts w:ascii="宋体" w:hAnsi="宋体" w:hint="eastAsia"/>
          <w:sz w:val="28"/>
          <w:szCs w:val="28"/>
        </w:rPr>
        <w:lastRenderedPageBreak/>
        <w:t>协调，确保</w:t>
      </w:r>
      <w:r w:rsidRPr="002B0536">
        <w:rPr>
          <w:rFonts w:ascii="宋体" w:hAnsi="宋体"/>
          <w:sz w:val="28"/>
          <w:szCs w:val="28"/>
        </w:rPr>
        <w:t>2015</w:t>
      </w:r>
      <w:r w:rsidRPr="002B0536">
        <w:rPr>
          <w:rFonts w:ascii="宋体" w:hAnsi="宋体" w:hint="eastAsia"/>
          <w:sz w:val="28"/>
          <w:szCs w:val="28"/>
        </w:rPr>
        <w:t>级精神医学本科生可顺利实施临床学院教学模式。本年度精本</w:t>
      </w:r>
      <w:r w:rsidRPr="002B0536">
        <w:rPr>
          <w:rFonts w:ascii="宋体" w:hAnsi="宋体"/>
          <w:sz w:val="28"/>
          <w:szCs w:val="28"/>
        </w:rPr>
        <w:t>2014</w:t>
      </w:r>
      <w:r w:rsidRPr="002B0536">
        <w:rPr>
          <w:rFonts w:ascii="宋体" w:hAnsi="宋体" w:hint="eastAsia"/>
          <w:sz w:val="28"/>
          <w:szCs w:val="28"/>
        </w:rPr>
        <w:t>级于</w:t>
      </w:r>
      <w:r w:rsidRPr="002B0536">
        <w:rPr>
          <w:rFonts w:ascii="宋体" w:hAnsi="宋体"/>
          <w:sz w:val="28"/>
          <w:szCs w:val="28"/>
        </w:rPr>
        <w:t>2016</w:t>
      </w:r>
      <w:r w:rsidRPr="002B0536">
        <w:rPr>
          <w:rFonts w:ascii="宋体" w:hAnsi="宋体" w:hint="eastAsia"/>
          <w:sz w:val="28"/>
          <w:szCs w:val="28"/>
        </w:rPr>
        <w:t>年</w:t>
      </w:r>
      <w:r w:rsidRPr="002B0536">
        <w:rPr>
          <w:rFonts w:ascii="宋体" w:hAnsi="宋体"/>
          <w:sz w:val="28"/>
          <w:szCs w:val="28"/>
        </w:rPr>
        <w:t>11</w:t>
      </w:r>
      <w:r w:rsidRPr="002B0536">
        <w:rPr>
          <w:rFonts w:ascii="宋体" w:hAnsi="宋体" w:hint="eastAsia"/>
          <w:sz w:val="28"/>
          <w:szCs w:val="28"/>
        </w:rPr>
        <w:t>月分别于蚌埠医学院第二附属医院和附属安民医院进行了临床各科和精神科的临床见习。通过见习，同学们普遍认识到理论知识与实践技能相结合的重要性，也认识到自己在学习过程中的缺陷和不足，为实习做好准备。</w:t>
      </w:r>
    </w:p>
    <w:p w:rsidR="009F4B42" w:rsidRPr="002B0536" w:rsidRDefault="009F4B42" w:rsidP="000B3501">
      <w:pPr>
        <w:tabs>
          <w:tab w:val="left" w:pos="8222"/>
          <w:tab w:val="left" w:pos="8312"/>
        </w:tabs>
        <w:spacing w:line="520" w:lineRule="exact"/>
        <w:ind w:firstLineChars="200" w:firstLine="560"/>
        <w:rPr>
          <w:rFonts w:ascii="宋体" w:hAnsi="宋体"/>
          <w:sz w:val="28"/>
          <w:szCs w:val="28"/>
        </w:rPr>
      </w:pPr>
      <w:r w:rsidRPr="002B0536">
        <w:rPr>
          <w:rFonts w:ascii="宋体" w:hAnsi="宋体" w:hint="eastAsia"/>
          <w:sz w:val="28"/>
          <w:szCs w:val="28"/>
        </w:rPr>
        <w:t>（二）大力推进教学质量标准建设工作</w:t>
      </w:r>
    </w:p>
    <w:p w:rsidR="009F4B42" w:rsidRPr="002B0536" w:rsidRDefault="009F4B42" w:rsidP="000B3501">
      <w:pPr>
        <w:tabs>
          <w:tab w:val="left" w:pos="8222"/>
          <w:tab w:val="left" w:pos="8312"/>
        </w:tabs>
        <w:spacing w:line="520" w:lineRule="exact"/>
        <w:ind w:firstLineChars="200" w:firstLine="560"/>
        <w:rPr>
          <w:rFonts w:ascii="宋体" w:hAnsi="宋体"/>
          <w:sz w:val="28"/>
          <w:szCs w:val="28"/>
        </w:rPr>
      </w:pPr>
      <w:r w:rsidRPr="002B0536">
        <w:rPr>
          <w:rFonts w:ascii="宋体" w:hAnsi="宋体" w:hint="eastAsia"/>
          <w:sz w:val="28"/>
          <w:szCs w:val="28"/>
        </w:rPr>
        <w:t>按照学校“教学质量标准年建设”活动要求，以适应高水平医科大学建设为目标，以校级教学研究重点项目《精神医学系本科教学质量标准体系建设》（</w:t>
      </w:r>
      <w:r w:rsidRPr="002B0536">
        <w:rPr>
          <w:rFonts w:ascii="宋体" w:hAnsi="宋体"/>
          <w:sz w:val="28"/>
          <w:szCs w:val="28"/>
        </w:rPr>
        <w:t>2016ztxm11</w:t>
      </w:r>
      <w:r w:rsidRPr="002B0536">
        <w:rPr>
          <w:rFonts w:ascii="宋体" w:hAnsi="宋体" w:hint="eastAsia"/>
          <w:sz w:val="28"/>
          <w:szCs w:val="28"/>
        </w:rPr>
        <w:t>）为依托，在</w:t>
      </w:r>
      <w:r w:rsidRPr="002B0536">
        <w:rPr>
          <w:rFonts w:ascii="宋体" w:hAnsi="宋体"/>
          <w:sz w:val="28"/>
          <w:szCs w:val="28"/>
        </w:rPr>
        <w:t>2016</w:t>
      </w:r>
      <w:r w:rsidRPr="002B0536">
        <w:rPr>
          <w:rFonts w:ascii="宋体" w:hAnsi="宋体" w:hint="eastAsia"/>
          <w:sz w:val="28"/>
          <w:szCs w:val="28"/>
        </w:rPr>
        <w:t>年已初步构建的精神医学专业教学质量标准体系框架和部分标准的初稿基础上，继续认真研究《普通高等学校本科教学工作审核评估方案》、《本科医学教学质量标准</w:t>
      </w:r>
      <w:r w:rsidRPr="002B0536">
        <w:rPr>
          <w:rFonts w:ascii="宋体" w:hAnsi="宋体"/>
          <w:sz w:val="28"/>
          <w:szCs w:val="28"/>
        </w:rPr>
        <w:t>——</w:t>
      </w:r>
      <w:r w:rsidRPr="002B0536">
        <w:rPr>
          <w:rFonts w:ascii="宋体" w:hAnsi="宋体" w:hint="eastAsia"/>
          <w:sz w:val="28"/>
          <w:szCs w:val="28"/>
        </w:rPr>
        <w:t>临床医学专业（试行）》及相关专业办学标准、行业标准等初步完成精神医学专业教学质量标准体系建设。已初步形成了专业建设质量标准、实习教学质量标准、临床学院建设标准、实验</w:t>
      </w:r>
      <w:r w:rsidRPr="002B0536">
        <w:rPr>
          <w:rFonts w:ascii="宋体" w:hAnsi="宋体"/>
          <w:sz w:val="28"/>
          <w:szCs w:val="28"/>
        </w:rPr>
        <w:t>/</w:t>
      </w:r>
      <w:r w:rsidRPr="002B0536">
        <w:rPr>
          <w:rFonts w:ascii="宋体" w:hAnsi="宋体" w:hint="eastAsia"/>
          <w:sz w:val="28"/>
          <w:szCs w:val="28"/>
        </w:rPr>
        <w:t>实践教学基地建设质量标准、第二课堂质量标准、师资队伍质量标准、学生发展质量控制等文件和制度等。</w:t>
      </w:r>
      <w:r w:rsidRPr="002B0536">
        <w:rPr>
          <w:rFonts w:ascii="宋体" w:hAnsi="宋体"/>
          <w:sz w:val="28"/>
          <w:szCs w:val="28"/>
        </w:rPr>
        <w:t xml:space="preserve"> </w:t>
      </w:r>
    </w:p>
    <w:p w:rsidR="009F4B42" w:rsidRPr="002B0536" w:rsidRDefault="009F4B42" w:rsidP="000B3501">
      <w:pPr>
        <w:tabs>
          <w:tab w:val="left" w:pos="8222"/>
          <w:tab w:val="left" w:pos="8312"/>
        </w:tabs>
        <w:spacing w:line="520" w:lineRule="exact"/>
        <w:ind w:firstLineChars="200" w:firstLine="560"/>
        <w:rPr>
          <w:rFonts w:ascii="宋体" w:hAnsi="宋体"/>
          <w:sz w:val="28"/>
          <w:szCs w:val="28"/>
        </w:rPr>
      </w:pPr>
      <w:r w:rsidRPr="002B0536">
        <w:rPr>
          <w:rFonts w:ascii="宋体" w:hAnsi="宋体" w:hint="eastAsia"/>
          <w:sz w:val="28"/>
          <w:szCs w:val="28"/>
        </w:rPr>
        <w:t>（三）认真做好教学质量工程建设</w:t>
      </w:r>
    </w:p>
    <w:p w:rsidR="009F4B42" w:rsidRPr="002B0536" w:rsidRDefault="009F4B42" w:rsidP="000B3501">
      <w:pPr>
        <w:tabs>
          <w:tab w:val="left" w:pos="8222"/>
          <w:tab w:val="left" w:pos="8312"/>
        </w:tabs>
        <w:spacing w:line="520" w:lineRule="exact"/>
        <w:ind w:firstLineChars="200" w:firstLine="560"/>
        <w:rPr>
          <w:rFonts w:ascii="宋体" w:hAnsi="宋体"/>
          <w:sz w:val="28"/>
          <w:szCs w:val="28"/>
        </w:rPr>
      </w:pPr>
      <w:r w:rsidRPr="002B0536">
        <w:rPr>
          <w:rFonts w:ascii="宋体" w:hAnsi="宋体"/>
          <w:sz w:val="28"/>
          <w:szCs w:val="28"/>
        </w:rPr>
        <w:t>2017</w:t>
      </w:r>
      <w:r w:rsidRPr="002B0536">
        <w:rPr>
          <w:rFonts w:ascii="宋体" w:hAnsi="宋体" w:hint="eastAsia"/>
          <w:sz w:val="28"/>
          <w:szCs w:val="28"/>
        </w:rPr>
        <w:t>年，围绕省级质量工程《精神医学专业综合改革试点项目》、《卓越精神医学专业人才教育培养计划》项目，严格按照各项目要求积极进行专业建设和改革，完成了培养方案论证、临床学院建设、实验中心建设等工作，申报并顺利完成了校级质量工程《精神医学专业教学质量标准体系建设》项目建设。系部按学院要求，对在研的省级和校级质量工程项目完成年度检查，及时上报各项材料。我系在教研项目管理上规范操作，各项目均能按照任务书执行研究任务。</w:t>
      </w:r>
    </w:p>
    <w:p w:rsidR="009F4B42" w:rsidRPr="002B0536" w:rsidRDefault="009F4B42" w:rsidP="000B3501">
      <w:pPr>
        <w:tabs>
          <w:tab w:val="left" w:pos="8222"/>
          <w:tab w:val="left" w:pos="8312"/>
        </w:tabs>
        <w:spacing w:line="520" w:lineRule="exact"/>
        <w:ind w:firstLineChars="200" w:firstLine="560"/>
        <w:rPr>
          <w:rFonts w:ascii="宋体" w:hAnsi="宋体"/>
          <w:sz w:val="28"/>
          <w:szCs w:val="28"/>
        </w:rPr>
      </w:pPr>
      <w:r w:rsidRPr="002B0536">
        <w:rPr>
          <w:rFonts w:ascii="宋体" w:hAnsi="宋体" w:hint="eastAsia"/>
          <w:sz w:val="28"/>
          <w:szCs w:val="28"/>
        </w:rPr>
        <w:t>（四）实验室建设和管理逐步规范化</w:t>
      </w:r>
    </w:p>
    <w:p w:rsidR="009F4B42" w:rsidRPr="002B0536" w:rsidRDefault="009F4B42" w:rsidP="000B3501">
      <w:pPr>
        <w:tabs>
          <w:tab w:val="left" w:pos="8222"/>
          <w:tab w:val="left" w:pos="8312"/>
        </w:tabs>
        <w:spacing w:line="520" w:lineRule="exact"/>
        <w:ind w:firstLineChars="200" w:firstLine="560"/>
        <w:rPr>
          <w:rFonts w:ascii="宋体" w:hAnsi="宋体"/>
          <w:sz w:val="28"/>
          <w:szCs w:val="28"/>
        </w:rPr>
      </w:pPr>
      <w:r w:rsidRPr="002B0536">
        <w:rPr>
          <w:rFonts w:ascii="宋体" w:hAnsi="宋体" w:hint="eastAsia"/>
          <w:sz w:val="28"/>
          <w:szCs w:val="28"/>
        </w:rPr>
        <w:t>精神病学实验中心已初步完成，目前实验条件得到明显改善，陆续引进了多种教学及科研设备，以丰富实验教学内容和形式，使得实</w:t>
      </w:r>
      <w:r w:rsidRPr="002B0536">
        <w:rPr>
          <w:rFonts w:ascii="宋体" w:hAnsi="宋体" w:hint="eastAsia"/>
          <w:sz w:val="28"/>
          <w:szCs w:val="28"/>
        </w:rPr>
        <w:lastRenderedPageBreak/>
        <w:t>验教学更加系统化，充分发挥实验教学的作用，使实验教学更好的服务于应用型精神医学人才的培养。同时，积极进行实验室改造升级，</w:t>
      </w:r>
      <w:r w:rsidRPr="002B0536">
        <w:rPr>
          <w:rFonts w:ascii="宋体" w:hAnsi="宋体"/>
          <w:sz w:val="28"/>
          <w:szCs w:val="28"/>
        </w:rPr>
        <w:t>2017</w:t>
      </w:r>
      <w:r w:rsidRPr="002B0536">
        <w:rPr>
          <w:rFonts w:ascii="宋体" w:hAnsi="宋体" w:hint="eastAsia"/>
          <w:sz w:val="28"/>
          <w:szCs w:val="28"/>
        </w:rPr>
        <w:t>年完成了团体技能训练实验室和心理行为实验室（</w:t>
      </w:r>
      <w:r w:rsidRPr="002B0536">
        <w:rPr>
          <w:rFonts w:ascii="宋体" w:hAnsi="宋体"/>
          <w:sz w:val="28"/>
          <w:szCs w:val="28"/>
        </w:rPr>
        <w:t>3</w:t>
      </w:r>
      <w:r w:rsidRPr="002B0536">
        <w:rPr>
          <w:rFonts w:ascii="宋体" w:hAnsi="宋体" w:hint="eastAsia"/>
          <w:sz w:val="28"/>
          <w:szCs w:val="28"/>
        </w:rPr>
        <w:t>）的改造工程，为新专业的实验教学做好准备，同时为教师和学生科研提供必要场所。</w:t>
      </w:r>
      <w:r w:rsidRPr="002B0536">
        <w:rPr>
          <w:rFonts w:ascii="宋体" w:hAnsi="宋体"/>
          <w:sz w:val="28"/>
          <w:szCs w:val="28"/>
        </w:rPr>
        <w:t>2017</w:t>
      </w:r>
      <w:r w:rsidRPr="002B0536">
        <w:rPr>
          <w:rFonts w:ascii="宋体" w:hAnsi="宋体" w:hint="eastAsia"/>
          <w:sz w:val="28"/>
          <w:szCs w:val="28"/>
        </w:rPr>
        <w:t>年，实验中心在做好硬件建设的同时，逐步探索、验证，初步完成了精神医学专业实验室建设质量标准，包括实验室规范化建设与管理规章制度</w:t>
      </w:r>
      <w:r w:rsidRPr="002B0536">
        <w:rPr>
          <w:rFonts w:ascii="宋体" w:hAnsi="宋体"/>
          <w:sz w:val="28"/>
          <w:szCs w:val="28"/>
        </w:rPr>
        <w:t>10</w:t>
      </w:r>
      <w:r w:rsidRPr="002B0536">
        <w:rPr>
          <w:rFonts w:ascii="宋体" w:hAnsi="宋体" w:hint="eastAsia"/>
          <w:sz w:val="28"/>
          <w:szCs w:val="28"/>
        </w:rPr>
        <w:t>项及设备规范化管理制度</w:t>
      </w:r>
      <w:r w:rsidRPr="002B0536">
        <w:rPr>
          <w:rFonts w:ascii="宋体" w:hAnsi="宋体"/>
          <w:sz w:val="28"/>
          <w:szCs w:val="28"/>
        </w:rPr>
        <w:t>6</w:t>
      </w:r>
      <w:r w:rsidRPr="002B0536">
        <w:rPr>
          <w:rFonts w:ascii="宋体" w:hAnsi="宋体" w:hint="eastAsia"/>
          <w:sz w:val="28"/>
          <w:szCs w:val="28"/>
        </w:rPr>
        <w:t>项。</w:t>
      </w:r>
    </w:p>
    <w:p w:rsidR="009F4B42" w:rsidRPr="002B0536" w:rsidRDefault="009F4B42" w:rsidP="000B3501">
      <w:pPr>
        <w:tabs>
          <w:tab w:val="left" w:pos="8222"/>
          <w:tab w:val="left" w:pos="8312"/>
        </w:tabs>
        <w:spacing w:line="520" w:lineRule="exact"/>
        <w:ind w:firstLineChars="200" w:firstLine="562"/>
        <w:rPr>
          <w:rFonts w:ascii="宋体" w:hAnsi="宋体"/>
          <w:b/>
          <w:sz w:val="28"/>
          <w:szCs w:val="28"/>
        </w:rPr>
      </w:pPr>
      <w:r w:rsidRPr="002B0536">
        <w:rPr>
          <w:rFonts w:ascii="宋体" w:hAnsi="宋体" w:hint="eastAsia"/>
          <w:b/>
          <w:sz w:val="28"/>
          <w:szCs w:val="28"/>
        </w:rPr>
        <w:t>四、师资队伍建设</w:t>
      </w:r>
      <w:r w:rsidR="0068168E" w:rsidRPr="002B0536">
        <w:rPr>
          <w:rFonts w:ascii="宋体" w:hAnsi="宋体" w:hint="eastAsia"/>
          <w:b/>
          <w:sz w:val="28"/>
          <w:szCs w:val="28"/>
        </w:rPr>
        <w:t>实现重大突破，结构逐步完善</w:t>
      </w:r>
    </w:p>
    <w:p w:rsidR="009F4B42" w:rsidRPr="002B0536" w:rsidRDefault="009F4B42" w:rsidP="000B3501">
      <w:pPr>
        <w:tabs>
          <w:tab w:val="left" w:pos="8222"/>
          <w:tab w:val="left" w:pos="8312"/>
        </w:tabs>
        <w:spacing w:line="520" w:lineRule="exact"/>
        <w:ind w:firstLineChars="200" w:firstLine="560"/>
        <w:rPr>
          <w:rFonts w:ascii="宋体" w:hAnsi="宋体"/>
          <w:sz w:val="28"/>
          <w:szCs w:val="28"/>
        </w:rPr>
      </w:pPr>
      <w:r w:rsidRPr="002B0536">
        <w:rPr>
          <w:rFonts w:ascii="宋体" w:hAnsi="宋体"/>
          <w:sz w:val="28"/>
          <w:szCs w:val="28"/>
        </w:rPr>
        <w:t>2017</w:t>
      </w:r>
      <w:r w:rsidRPr="002B0536">
        <w:rPr>
          <w:rFonts w:ascii="宋体" w:hAnsi="宋体" w:hint="eastAsia"/>
          <w:sz w:val="28"/>
          <w:szCs w:val="28"/>
        </w:rPr>
        <w:t>年，我系在人才培养上继续按照“引进来”和“走出去”的原则，努力做好高层次人才引进工作，成功引进精神病与精神卫生专业博士</w:t>
      </w:r>
      <w:r w:rsidRPr="002B0536">
        <w:rPr>
          <w:rFonts w:ascii="宋体" w:hAnsi="宋体"/>
          <w:sz w:val="28"/>
          <w:szCs w:val="28"/>
        </w:rPr>
        <w:t>1</w:t>
      </w:r>
      <w:r w:rsidRPr="002B0536">
        <w:rPr>
          <w:rFonts w:ascii="宋体" w:hAnsi="宋体" w:hint="eastAsia"/>
          <w:sz w:val="28"/>
          <w:szCs w:val="28"/>
        </w:rPr>
        <w:t>人。同时创造条件鼓励教师参加硕、博士研究生学习和进修学习，</w:t>
      </w:r>
      <w:r w:rsidRPr="002B0536">
        <w:rPr>
          <w:rFonts w:ascii="宋体" w:hAnsi="宋体"/>
          <w:sz w:val="28"/>
          <w:szCs w:val="28"/>
        </w:rPr>
        <w:t>2017</w:t>
      </w:r>
      <w:r w:rsidRPr="002B0536">
        <w:rPr>
          <w:rFonts w:ascii="宋体" w:hAnsi="宋体" w:hint="eastAsia"/>
          <w:sz w:val="28"/>
          <w:szCs w:val="28"/>
        </w:rPr>
        <w:t>年教师短期进修近</w:t>
      </w:r>
      <w:r w:rsidRPr="002B0536">
        <w:rPr>
          <w:rFonts w:ascii="宋体" w:hAnsi="宋体"/>
          <w:sz w:val="28"/>
          <w:szCs w:val="28"/>
        </w:rPr>
        <w:t>20</w:t>
      </w:r>
      <w:r w:rsidRPr="002B0536">
        <w:rPr>
          <w:rFonts w:ascii="宋体" w:hAnsi="宋体" w:hint="eastAsia"/>
          <w:sz w:val="28"/>
          <w:szCs w:val="28"/>
        </w:rPr>
        <w:t>人次。目前我系专任教师中教授</w:t>
      </w:r>
      <w:r w:rsidRPr="002B0536">
        <w:rPr>
          <w:rFonts w:ascii="宋体" w:hAnsi="宋体"/>
          <w:sz w:val="28"/>
          <w:szCs w:val="28"/>
        </w:rPr>
        <w:t>1</w:t>
      </w:r>
      <w:r w:rsidRPr="002B0536">
        <w:rPr>
          <w:rFonts w:ascii="宋体" w:hAnsi="宋体" w:hint="eastAsia"/>
          <w:sz w:val="28"/>
          <w:szCs w:val="28"/>
        </w:rPr>
        <w:t>人，副教授</w:t>
      </w:r>
      <w:r w:rsidRPr="002B0536">
        <w:rPr>
          <w:rFonts w:ascii="宋体" w:hAnsi="宋体"/>
          <w:sz w:val="28"/>
          <w:szCs w:val="28"/>
        </w:rPr>
        <w:t>4</w:t>
      </w:r>
      <w:r w:rsidRPr="002B0536">
        <w:rPr>
          <w:rFonts w:ascii="宋体" w:hAnsi="宋体" w:hint="eastAsia"/>
          <w:sz w:val="28"/>
          <w:szCs w:val="28"/>
        </w:rPr>
        <w:t>人，讲师</w:t>
      </w:r>
      <w:r w:rsidRPr="002B0536">
        <w:rPr>
          <w:rFonts w:ascii="宋体" w:hAnsi="宋体"/>
          <w:sz w:val="28"/>
          <w:szCs w:val="28"/>
        </w:rPr>
        <w:t>10</w:t>
      </w:r>
      <w:r w:rsidRPr="002B0536">
        <w:rPr>
          <w:rFonts w:ascii="宋体" w:hAnsi="宋体" w:hint="eastAsia"/>
          <w:sz w:val="28"/>
          <w:szCs w:val="28"/>
        </w:rPr>
        <w:t>人，助教</w:t>
      </w:r>
      <w:r w:rsidRPr="002B0536">
        <w:rPr>
          <w:rFonts w:ascii="宋体" w:hAnsi="宋体"/>
          <w:sz w:val="28"/>
          <w:szCs w:val="28"/>
        </w:rPr>
        <w:t>1</w:t>
      </w:r>
      <w:r w:rsidRPr="002B0536">
        <w:rPr>
          <w:rFonts w:ascii="宋体" w:hAnsi="宋体" w:hint="eastAsia"/>
          <w:sz w:val="28"/>
          <w:szCs w:val="28"/>
        </w:rPr>
        <w:t>人，助理实验师</w:t>
      </w:r>
      <w:r w:rsidRPr="002B0536">
        <w:rPr>
          <w:rFonts w:ascii="宋体" w:hAnsi="宋体"/>
          <w:sz w:val="28"/>
          <w:szCs w:val="28"/>
        </w:rPr>
        <w:t>1</w:t>
      </w:r>
      <w:r w:rsidRPr="002B0536">
        <w:rPr>
          <w:rFonts w:ascii="宋体" w:hAnsi="宋体" w:hint="eastAsia"/>
          <w:sz w:val="28"/>
          <w:szCs w:val="28"/>
        </w:rPr>
        <w:t>人；其中，博士</w:t>
      </w:r>
      <w:r w:rsidRPr="002B0536">
        <w:rPr>
          <w:rFonts w:ascii="宋体" w:hAnsi="宋体"/>
          <w:sz w:val="28"/>
          <w:szCs w:val="28"/>
        </w:rPr>
        <w:t>1</w:t>
      </w:r>
      <w:r w:rsidRPr="002B0536">
        <w:rPr>
          <w:rFonts w:ascii="宋体" w:hAnsi="宋体" w:hint="eastAsia"/>
          <w:sz w:val="28"/>
          <w:szCs w:val="28"/>
        </w:rPr>
        <w:t>人，硕士</w:t>
      </w:r>
      <w:r w:rsidRPr="002B0536">
        <w:rPr>
          <w:rFonts w:ascii="宋体" w:hAnsi="宋体"/>
          <w:sz w:val="28"/>
          <w:szCs w:val="28"/>
        </w:rPr>
        <w:t>13</w:t>
      </w:r>
      <w:r w:rsidRPr="002B0536">
        <w:rPr>
          <w:rFonts w:ascii="宋体" w:hAnsi="宋体" w:hint="eastAsia"/>
          <w:sz w:val="28"/>
          <w:szCs w:val="28"/>
        </w:rPr>
        <w:t>人；师资队伍职称结构逐步完善。通过大力的、目的明确的人才引进与培养促进精神医学教学团队、科研团队建设，提高学科建设水平，突出学科发展方向。</w:t>
      </w:r>
    </w:p>
    <w:p w:rsidR="009F4B42" w:rsidRPr="002B0536" w:rsidRDefault="009F4B42" w:rsidP="000B3501">
      <w:pPr>
        <w:tabs>
          <w:tab w:val="left" w:pos="8222"/>
          <w:tab w:val="left" w:pos="8312"/>
        </w:tabs>
        <w:spacing w:line="520" w:lineRule="exact"/>
        <w:ind w:firstLineChars="200" w:firstLine="562"/>
        <w:rPr>
          <w:rFonts w:ascii="宋体" w:hAnsi="宋体"/>
          <w:b/>
          <w:sz w:val="28"/>
          <w:szCs w:val="28"/>
        </w:rPr>
      </w:pPr>
      <w:r w:rsidRPr="002B0536">
        <w:rPr>
          <w:rFonts w:ascii="宋体" w:hAnsi="宋体" w:hint="eastAsia"/>
          <w:b/>
          <w:sz w:val="28"/>
          <w:szCs w:val="28"/>
        </w:rPr>
        <w:t>五、加大科研投入和管理力度，</w:t>
      </w:r>
      <w:r w:rsidR="00B51136">
        <w:rPr>
          <w:rFonts w:ascii="宋体" w:hAnsi="宋体" w:hint="eastAsia"/>
          <w:b/>
          <w:sz w:val="28"/>
          <w:szCs w:val="28"/>
        </w:rPr>
        <w:t>学</w:t>
      </w:r>
      <w:r w:rsidRPr="002B0536">
        <w:rPr>
          <w:rFonts w:ascii="宋体" w:hAnsi="宋体" w:hint="eastAsia"/>
          <w:b/>
          <w:sz w:val="28"/>
          <w:szCs w:val="28"/>
        </w:rPr>
        <w:t>水平稳步提升</w:t>
      </w:r>
    </w:p>
    <w:p w:rsidR="000B3501" w:rsidRPr="00B51136" w:rsidRDefault="009F4B42" w:rsidP="00B51136">
      <w:pPr>
        <w:tabs>
          <w:tab w:val="left" w:pos="8222"/>
          <w:tab w:val="left" w:pos="8312"/>
        </w:tabs>
        <w:spacing w:line="520" w:lineRule="exact"/>
        <w:ind w:firstLineChars="200" w:firstLine="560"/>
        <w:rPr>
          <w:rFonts w:ascii="宋体" w:hAnsi="宋体"/>
          <w:sz w:val="28"/>
          <w:szCs w:val="28"/>
        </w:rPr>
      </w:pPr>
      <w:r w:rsidRPr="002B0536">
        <w:rPr>
          <w:rFonts w:ascii="宋体" w:hAnsi="宋体" w:hint="eastAsia"/>
          <w:sz w:val="28"/>
          <w:szCs w:val="28"/>
        </w:rPr>
        <w:t>围绕精神病与精神卫生、应用心理学两个学科方向，多渠道拓宽研究平台建设，有效利用实验仪器、临床资源促进学科发展。</w:t>
      </w:r>
      <w:r w:rsidRPr="002B0536">
        <w:rPr>
          <w:rFonts w:ascii="宋体" w:hAnsi="宋体"/>
          <w:sz w:val="28"/>
          <w:szCs w:val="28"/>
        </w:rPr>
        <w:t>2017</w:t>
      </w:r>
      <w:r w:rsidRPr="002B0536">
        <w:rPr>
          <w:rFonts w:ascii="宋体" w:hAnsi="宋体" w:hint="eastAsia"/>
          <w:sz w:val="28"/>
          <w:szCs w:val="28"/>
        </w:rPr>
        <w:t>年我系与安徽省蚌埠强制隔离戒毒所建立合作关系我系近年来在教学、科研方面，课题及论文数量和质量上均取得了明显的提高。近年在省级重点课题立项上实现了突破。目前，在研省级重点课题</w:t>
      </w:r>
      <w:r w:rsidRPr="002B0536">
        <w:rPr>
          <w:rFonts w:ascii="宋体" w:hAnsi="宋体"/>
          <w:sz w:val="28"/>
          <w:szCs w:val="28"/>
        </w:rPr>
        <w:t>3</w:t>
      </w:r>
      <w:r w:rsidRPr="002B0536">
        <w:rPr>
          <w:rFonts w:ascii="宋体" w:hAnsi="宋体" w:hint="eastAsia"/>
          <w:sz w:val="28"/>
          <w:szCs w:val="28"/>
        </w:rPr>
        <w:t>项，省级一般课题</w:t>
      </w:r>
      <w:r w:rsidRPr="002B0536">
        <w:rPr>
          <w:rFonts w:ascii="宋体" w:hAnsi="宋体"/>
          <w:sz w:val="28"/>
          <w:szCs w:val="28"/>
        </w:rPr>
        <w:t>1</w:t>
      </w:r>
      <w:r w:rsidRPr="002B0536">
        <w:rPr>
          <w:rFonts w:ascii="宋体" w:hAnsi="宋体" w:hint="eastAsia"/>
          <w:sz w:val="28"/>
          <w:szCs w:val="28"/>
        </w:rPr>
        <w:t>项，校级课题</w:t>
      </w:r>
      <w:r w:rsidRPr="002B0536">
        <w:rPr>
          <w:rFonts w:ascii="宋体" w:hAnsi="宋体"/>
          <w:sz w:val="28"/>
          <w:szCs w:val="28"/>
        </w:rPr>
        <w:t>7</w:t>
      </w:r>
      <w:r w:rsidRPr="002B0536">
        <w:rPr>
          <w:rFonts w:ascii="宋体" w:hAnsi="宋体" w:hint="eastAsia"/>
          <w:sz w:val="28"/>
          <w:szCs w:val="28"/>
        </w:rPr>
        <w:t>项，发表高质量科研论文</w:t>
      </w:r>
      <w:r w:rsidRPr="002B0536">
        <w:rPr>
          <w:rFonts w:ascii="宋体" w:hAnsi="宋体"/>
          <w:sz w:val="28"/>
          <w:szCs w:val="28"/>
        </w:rPr>
        <w:t>7</w:t>
      </w:r>
      <w:r w:rsidRPr="002B0536">
        <w:rPr>
          <w:rFonts w:ascii="宋体" w:hAnsi="宋体" w:hint="eastAsia"/>
          <w:sz w:val="28"/>
          <w:szCs w:val="28"/>
        </w:rPr>
        <w:t>篇。同时加强科研项目过程监控，完成了我系在研项目的年度检查评估工作。</w:t>
      </w:r>
    </w:p>
    <w:p w:rsidR="000B3501" w:rsidRDefault="000B3501" w:rsidP="000B3501">
      <w:pPr>
        <w:tabs>
          <w:tab w:val="left" w:pos="8222"/>
          <w:tab w:val="left" w:pos="8312"/>
        </w:tabs>
        <w:spacing w:line="520" w:lineRule="exact"/>
        <w:ind w:firstLineChars="200" w:firstLine="560"/>
        <w:rPr>
          <w:rFonts w:ascii="宋体" w:hAnsi="宋体"/>
          <w:sz w:val="28"/>
          <w:szCs w:val="28"/>
        </w:rPr>
      </w:pPr>
      <w:r w:rsidRPr="000B3501">
        <w:rPr>
          <w:rFonts w:ascii="宋体" w:hAnsi="宋体" w:hint="eastAsia"/>
          <w:sz w:val="28"/>
          <w:szCs w:val="28"/>
        </w:rPr>
        <w:t>2016年下半年完成2015级研究生的开题工作。根据学校的统一安排，完成硕士研究生中期检查、研究生复试、导师年度考核、研究生奖学金申报、研究生创新课题的申报等工作。研究生创新创业项目</w:t>
      </w:r>
      <w:r w:rsidRPr="000B3501">
        <w:rPr>
          <w:rFonts w:ascii="宋体" w:hAnsi="宋体" w:hint="eastAsia"/>
          <w:sz w:val="28"/>
          <w:szCs w:val="28"/>
        </w:rPr>
        <w:lastRenderedPageBreak/>
        <w:t>立项1项。按照学位点自评的要求，完成有关硕士点的建设工作。与蚌埠强制戒毒所建立合作关系，开展了2014级研究生课题《rTMS对甲基苯丙胺依赖者认知功能和渴求的研究》和2015级研究生课题《rTMS对物质依赖者的注意偏向及心理渴求和认知功能的影响》 的研究工作，前者已完成干预和数据收集工作，为以后本单位教师和研究生开展物质成瘾的相关研究搭建了一个科研平台。</w:t>
      </w:r>
    </w:p>
    <w:p w:rsidR="009F4B42" w:rsidRPr="002B0536" w:rsidRDefault="00B51136" w:rsidP="000B3501">
      <w:pPr>
        <w:tabs>
          <w:tab w:val="left" w:pos="8222"/>
          <w:tab w:val="left" w:pos="8312"/>
        </w:tabs>
        <w:spacing w:line="520" w:lineRule="exact"/>
        <w:ind w:firstLineChars="200" w:firstLine="562"/>
        <w:rPr>
          <w:rFonts w:ascii="宋体" w:hAnsi="宋体"/>
          <w:b/>
          <w:sz w:val="28"/>
          <w:szCs w:val="28"/>
        </w:rPr>
      </w:pPr>
      <w:r>
        <w:rPr>
          <w:rFonts w:ascii="宋体" w:hAnsi="宋体" w:hint="eastAsia"/>
          <w:b/>
          <w:sz w:val="28"/>
          <w:szCs w:val="28"/>
        </w:rPr>
        <w:t>六</w:t>
      </w:r>
      <w:r w:rsidR="0068168E" w:rsidRPr="002B0536">
        <w:rPr>
          <w:rFonts w:ascii="宋体" w:hAnsi="宋体" w:hint="eastAsia"/>
          <w:b/>
          <w:sz w:val="28"/>
          <w:szCs w:val="28"/>
        </w:rPr>
        <w:t>、整合资源，多方面保障应用心理学专业人才培养</w:t>
      </w:r>
    </w:p>
    <w:p w:rsidR="009F4B42" w:rsidRPr="002B0536" w:rsidRDefault="009F4B42" w:rsidP="000B3501">
      <w:pPr>
        <w:tabs>
          <w:tab w:val="left" w:pos="8222"/>
          <w:tab w:val="left" w:pos="8312"/>
        </w:tabs>
        <w:spacing w:line="520" w:lineRule="exact"/>
        <w:ind w:firstLineChars="200" w:firstLine="560"/>
        <w:rPr>
          <w:rFonts w:ascii="宋体" w:hAnsi="宋体"/>
          <w:sz w:val="28"/>
          <w:szCs w:val="28"/>
        </w:rPr>
      </w:pPr>
      <w:r w:rsidRPr="002B0536">
        <w:rPr>
          <w:rFonts w:ascii="宋体" w:hAnsi="宋体"/>
          <w:sz w:val="28"/>
          <w:szCs w:val="28"/>
        </w:rPr>
        <w:t>2017</w:t>
      </w:r>
      <w:r w:rsidRPr="002B0536">
        <w:rPr>
          <w:rFonts w:ascii="宋体" w:hAnsi="宋体" w:hint="eastAsia"/>
          <w:sz w:val="28"/>
          <w:szCs w:val="28"/>
        </w:rPr>
        <w:t>年上半年对应用心理学人才培养方案进行多轮细致地讨论，精心规划教学各环节运行，充分研讨课程的开课必要性和教学比重，充分论证后交教务处审核。</w:t>
      </w:r>
      <w:r w:rsidRPr="002B0536">
        <w:rPr>
          <w:rFonts w:ascii="宋体" w:hAnsi="宋体"/>
          <w:sz w:val="28"/>
          <w:szCs w:val="28"/>
        </w:rPr>
        <w:t>2017</w:t>
      </w:r>
      <w:r w:rsidRPr="002B0536">
        <w:rPr>
          <w:rFonts w:ascii="宋体" w:hAnsi="宋体" w:hint="eastAsia"/>
          <w:sz w:val="28"/>
          <w:szCs w:val="28"/>
        </w:rPr>
        <w:t>年为应用心理学专业首届招生，由于学校理论教室使用非常紧张，系部与教务处提前沟通，积极谋划，整合精神医学实验中心资源，确保教学运行顺畅。同时，对于新专业教学计划内所有新开专业课程的教材选用、教学大纲、实验指导手册均进行研讨和论证，确保培养目标的贯彻和教学质量。</w:t>
      </w:r>
      <w:r w:rsidRPr="002B0536">
        <w:rPr>
          <w:rFonts w:ascii="宋体" w:hAnsi="宋体"/>
          <w:sz w:val="28"/>
          <w:szCs w:val="28"/>
        </w:rPr>
        <w:t>2017</w:t>
      </w:r>
      <w:r w:rsidRPr="002B0536">
        <w:rPr>
          <w:rFonts w:ascii="宋体" w:hAnsi="宋体" w:hint="eastAsia"/>
          <w:sz w:val="28"/>
          <w:szCs w:val="28"/>
        </w:rPr>
        <w:t>年，系部老师积极申请，经遴选后我系有</w:t>
      </w:r>
      <w:r w:rsidRPr="002B0536">
        <w:rPr>
          <w:rFonts w:ascii="宋体" w:hAnsi="宋体"/>
          <w:sz w:val="28"/>
          <w:szCs w:val="28"/>
        </w:rPr>
        <w:t>8</w:t>
      </w:r>
      <w:r w:rsidRPr="002B0536">
        <w:rPr>
          <w:rFonts w:ascii="宋体" w:hAnsi="宋体" w:hint="eastAsia"/>
          <w:sz w:val="28"/>
          <w:szCs w:val="28"/>
        </w:rPr>
        <w:t>位老师参加了人民卫生出版社出版、高等医学院校应用心理学专业国家卫计委“十三五”规划教材的编写工作，为新专业的教材建设提供有力保障。</w:t>
      </w:r>
    </w:p>
    <w:p w:rsidR="009F4B42" w:rsidRPr="002B0536" w:rsidRDefault="00B51136" w:rsidP="000B3501">
      <w:pPr>
        <w:tabs>
          <w:tab w:val="left" w:pos="6840"/>
          <w:tab w:val="left" w:pos="8222"/>
          <w:tab w:val="left" w:pos="8312"/>
        </w:tabs>
        <w:spacing w:line="520" w:lineRule="exact"/>
        <w:ind w:right="560" w:firstLineChars="200" w:firstLine="562"/>
        <w:jc w:val="left"/>
        <w:rPr>
          <w:rFonts w:ascii="宋体" w:hAnsi="宋体"/>
          <w:b/>
          <w:sz w:val="28"/>
          <w:szCs w:val="28"/>
        </w:rPr>
      </w:pPr>
      <w:r>
        <w:rPr>
          <w:rFonts w:ascii="宋体" w:hAnsi="宋体" w:hint="eastAsia"/>
          <w:b/>
          <w:sz w:val="28"/>
          <w:szCs w:val="28"/>
        </w:rPr>
        <w:t>七</w:t>
      </w:r>
      <w:r w:rsidR="009F4B42" w:rsidRPr="002B0536">
        <w:rPr>
          <w:rFonts w:ascii="宋体" w:hAnsi="宋体" w:hint="eastAsia"/>
          <w:b/>
          <w:sz w:val="28"/>
          <w:szCs w:val="28"/>
        </w:rPr>
        <w:t>、做好临床医学专业认证工作</w:t>
      </w:r>
    </w:p>
    <w:p w:rsidR="009F4B42" w:rsidRPr="002B0536" w:rsidRDefault="009F4B42" w:rsidP="000B3501">
      <w:pPr>
        <w:tabs>
          <w:tab w:val="left" w:pos="8312"/>
          <w:tab w:val="left" w:pos="8364"/>
        </w:tabs>
        <w:spacing w:line="520" w:lineRule="exact"/>
        <w:ind w:right="-52" w:firstLineChars="200" w:firstLine="560"/>
        <w:jc w:val="left"/>
        <w:rPr>
          <w:rFonts w:ascii="宋体" w:hAnsi="宋体"/>
          <w:sz w:val="28"/>
          <w:szCs w:val="28"/>
        </w:rPr>
      </w:pPr>
      <w:r w:rsidRPr="002B0536">
        <w:rPr>
          <w:rFonts w:ascii="宋体" w:hAnsi="宋体" w:hint="eastAsia"/>
          <w:sz w:val="28"/>
          <w:szCs w:val="28"/>
        </w:rPr>
        <w:t>在临床医学专业认证准备工作中，我系除按校认证办要求保质保量完成本系学习及相关课程和教研室的材料整理工作外，作为行为科学、人文社会科学和医学伦理学课程负责部门，与马克思主义学院、公共基础学院、全科医学系、艺体部等部门的相关课程老师积极联系，相互配合，按认证办统一部署做好了临床医学专业行为科学、人文社会科学和医学伦理学课程的材料收集、整理、检查和总结工作。在教育部专家组进校评估期间，我系所有老师均通过努力高标准完成了自己的相关工作。</w:t>
      </w:r>
    </w:p>
    <w:p w:rsidR="009F4B42" w:rsidRPr="002B0536" w:rsidRDefault="00B51136" w:rsidP="000B3501">
      <w:pPr>
        <w:tabs>
          <w:tab w:val="left" w:pos="8312"/>
          <w:tab w:val="left" w:pos="8364"/>
        </w:tabs>
        <w:spacing w:line="520" w:lineRule="exact"/>
        <w:ind w:right="-52" w:firstLineChars="200" w:firstLine="562"/>
        <w:jc w:val="left"/>
        <w:rPr>
          <w:rFonts w:ascii="宋体" w:hAnsi="宋体"/>
          <w:b/>
          <w:sz w:val="28"/>
          <w:szCs w:val="28"/>
        </w:rPr>
      </w:pPr>
      <w:r>
        <w:rPr>
          <w:rFonts w:ascii="宋体" w:hAnsi="宋体" w:hint="eastAsia"/>
          <w:b/>
          <w:sz w:val="28"/>
          <w:szCs w:val="28"/>
        </w:rPr>
        <w:t>八</w:t>
      </w:r>
      <w:r w:rsidR="009F4B42" w:rsidRPr="002B0536">
        <w:rPr>
          <w:rFonts w:ascii="宋体" w:hAnsi="宋体" w:hint="eastAsia"/>
          <w:b/>
          <w:sz w:val="28"/>
          <w:szCs w:val="28"/>
        </w:rPr>
        <w:t>、学生工作成绩突出</w:t>
      </w:r>
    </w:p>
    <w:p w:rsidR="00FD0AA2" w:rsidRPr="002B0536" w:rsidRDefault="00FD0AA2" w:rsidP="000B3501">
      <w:pPr>
        <w:tabs>
          <w:tab w:val="left" w:pos="8312"/>
          <w:tab w:val="left" w:pos="8364"/>
        </w:tabs>
        <w:spacing w:line="520" w:lineRule="exact"/>
        <w:ind w:right="-52" w:firstLineChars="200" w:firstLine="560"/>
        <w:jc w:val="left"/>
        <w:rPr>
          <w:rFonts w:ascii="宋体" w:hAnsi="宋体"/>
          <w:sz w:val="28"/>
          <w:szCs w:val="28"/>
        </w:rPr>
      </w:pPr>
      <w:r w:rsidRPr="002B0536">
        <w:rPr>
          <w:rFonts w:ascii="宋体" w:hAnsi="宋体" w:hint="eastAsia"/>
          <w:sz w:val="28"/>
          <w:szCs w:val="28"/>
        </w:rPr>
        <w:lastRenderedPageBreak/>
        <w:t>（一）完善组织和制度建设，做好奖贷困补工作</w:t>
      </w:r>
    </w:p>
    <w:p w:rsidR="00FD0AA2" w:rsidRPr="002B0536" w:rsidRDefault="00FD0AA2" w:rsidP="000B3501">
      <w:pPr>
        <w:tabs>
          <w:tab w:val="left" w:pos="8312"/>
          <w:tab w:val="left" w:pos="8364"/>
        </w:tabs>
        <w:spacing w:line="520" w:lineRule="exact"/>
        <w:ind w:right="-52" w:firstLineChars="200" w:firstLine="560"/>
        <w:jc w:val="left"/>
        <w:rPr>
          <w:rFonts w:ascii="宋体" w:hAnsi="宋体"/>
          <w:sz w:val="28"/>
          <w:szCs w:val="28"/>
        </w:rPr>
      </w:pPr>
      <w:r w:rsidRPr="002B0536">
        <w:rPr>
          <w:rFonts w:ascii="宋体" w:hAnsi="宋体" w:hint="eastAsia"/>
          <w:sz w:val="28"/>
          <w:szCs w:val="28"/>
        </w:rPr>
        <w:t>各学生年级加强制度建设、强化日常管理，按照学校相关规定，实行严格的考勤制度，促进良好班风和优良学风建设。按照学校要求积极带领学生学习新学生手册，将学校的要求传达给每一位同学。同时严格遵循国家、省和学校的有关规定，坚持公平、公正、公开原则，认真开展国家奖学金、励志奖学金推荐工作，精心做好校优秀学生奖学金评定、贫困生认定、助学金评定、助学贷款以及优秀学生、优秀学生干部、先进班组、优秀团员、优秀团干、先进团支部评选等工作，严格按照规定程序进行公示，获得学生的认可；并按时将有关材料报送给学生处。</w:t>
      </w:r>
    </w:p>
    <w:p w:rsidR="00FD0AA2" w:rsidRPr="002B0536" w:rsidRDefault="00FD0AA2" w:rsidP="000B3501">
      <w:pPr>
        <w:tabs>
          <w:tab w:val="left" w:pos="8312"/>
          <w:tab w:val="left" w:pos="8364"/>
        </w:tabs>
        <w:spacing w:line="520" w:lineRule="exact"/>
        <w:ind w:right="-52" w:firstLineChars="200" w:firstLine="560"/>
        <w:jc w:val="left"/>
        <w:rPr>
          <w:rFonts w:ascii="宋体" w:hAnsi="宋体"/>
          <w:sz w:val="28"/>
          <w:szCs w:val="28"/>
        </w:rPr>
      </w:pPr>
      <w:r w:rsidRPr="002B0536">
        <w:rPr>
          <w:rFonts w:ascii="宋体" w:hAnsi="宋体" w:hint="eastAsia"/>
          <w:sz w:val="28"/>
          <w:szCs w:val="28"/>
        </w:rPr>
        <w:t>（二）积极开展多种活动，注重学生综合素质培养</w:t>
      </w:r>
    </w:p>
    <w:p w:rsidR="00FD0AA2" w:rsidRPr="002B0536" w:rsidRDefault="00FD0AA2" w:rsidP="000B3501">
      <w:pPr>
        <w:tabs>
          <w:tab w:val="left" w:pos="8312"/>
          <w:tab w:val="left" w:pos="8364"/>
        </w:tabs>
        <w:spacing w:line="520" w:lineRule="exact"/>
        <w:ind w:right="-52" w:firstLineChars="200" w:firstLine="560"/>
        <w:jc w:val="left"/>
        <w:rPr>
          <w:rFonts w:ascii="宋体" w:hAnsi="宋体"/>
          <w:sz w:val="28"/>
          <w:szCs w:val="28"/>
        </w:rPr>
      </w:pPr>
      <w:r w:rsidRPr="002B0536">
        <w:rPr>
          <w:rFonts w:ascii="宋体" w:hAnsi="宋体" w:hint="eastAsia"/>
          <w:sz w:val="28"/>
          <w:szCs w:val="28"/>
        </w:rPr>
        <w:t>积极贯彻党的十九大精神，响应建设高水平医科大学的号召，注重学生社会实践能力培养，努力提升学生综合素质，精心组织开展和指导暑期三下乡社会实践活动，共组建了4支校级团队，11支系级团队，法制教育工作室专项团队5支。大学生暑期三下乡社会实践活动取得了较好的效果，受到实践活动单位的好评，2017年9月积极组织开展系部三下乡活动汇报评比及新生实践教育活动，选拔优秀团队和调研报告参加校级评选。在学校举办的三下乡汇报评比中，我系被评为社会实践先进单位。一篇社会实践调研报告被评为一等奖。</w:t>
      </w:r>
    </w:p>
    <w:p w:rsidR="00FD0AA2" w:rsidRPr="002B0536" w:rsidRDefault="00FD0AA2" w:rsidP="000B3501">
      <w:pPr>
        <w:tabs>
          <w:tab w:val="left" w:pos="8312"/>
          <w:tab w:val="left" w:pos="8364"/>
        </w:tabs>
        <w:spacing w:line="520" w:lineRule="exact"/>
        <w:ind w:right="-52" w:firstLineChars="200" w:firstLine="560"/>
        <w:jc w:val="left"/>
        <w:rPr>
          <w:rFonts w:ascii="宋体" w:hAnsi="宋体"/>
          <w:sz w:val="28"/>
          <w:szCs w:val="28"/>
        </w:rPr>
      </w:pPr>
      <w:r w:rsidRPr="002B0536">
        <w:rPr>
          <w:rFonts w:ascii="宋体" w:hAnsi="宋体" w:hint="eastAsia"/>
          <w:sz w:val="28"/>
          <w:szCs w:val="28"/>
        </w:rPr>
        <w:t>系部积极组织、指导和支持学生参加国家级、省级和校级比赛和活动，取得了优异的成绩。4名同学获第三届安徽省“互联网+”大学生创新创业大赛创意组铜奖。在“昆山花桥杯”第十二届安徽省大学生职业规划设计大赛暨大学生创业大赛蚌埠医学院预赛中就业组“不忘初心，守护精神家园”荣获预赛三等奖，创业组“蚌埠激扬教育咨询有限公司”荣获预赛一等奖，并在省级决赛中创业组“蚌埠激扬教育咨询有限公司”获得银奖。</w:t>
      </w:r>
    </w:p>
    <w:p w:rsidR="00FD0AA2" w:rsidRPr="002B0536" w:rsidRDefault="00FD0AA2" w:rsidP="000B3501">
      <w:pPr>
        <w:tabs>
          <w:tab w:val="left" w:pos="8312"/>
          <w:tab w:val="left" w:pos="8364"/>
        </w:tabs>
        <w:spacing w:line="520" w:lineRule="exact"/>
        <w:ind w:right="-52" w:firstLineChars="200" w:firstLine="560"/>
        <w:jc w:val="left"/>
        <w:rPr>
          <w:rFonts w:ascii="宋体" w:hAnsi="宋体"/>
          <w:sz w:val="28"/>
          <w:szCs w:val="28"/>
        </w:rPr>
      </w:pPr>
      <w:r w:rsidRPr="002B0536">
        <w:rPr>
          <w:rFonts w:ascii="宋体" w:hAnsi="宋体" w:hint="eastAsia"/>
          <w:sz w:val="28"/>
          <w:szCs w:val="28"/>
        </w:rPr>
        <w:t>（三）注重大学生的思想政治教育和医德培育工作</w:t>
      </w:r>
    </w:p>
    <w:p w:rsidR="00FD0AA2" w:rsidRPr="002B0536" w:rsidRDefault="00FD0AA2" w:rsidP="000B3501">
      <w:pPr>
        <w:tabs>
          <w:tab w:val="left" w:pos="8312"/>
          <w:tab w:val="left" w:pos="8364"/>
        </w:tabs>
        <w:spacing w:line="520" w:lineRule="exact"/>
        <w:ind w:right="-52" w:firstLineChars="200" w:firstLine="560"/>
        <w:jc w:val="left"/>
        <w:rPr>
          <w:rFonts w:ascii="宋体" w:hAnsi="宋体"/>
          <w:sz w:val="28"/>
          <w:szCs w:val="28"/>
        </w:rPr>
      </w:pPr>
      <w:r w:rsidRPr="002B0536">
        <w:rPr>
          <w:rFonts w:ascii="宋体" w:hAnsi="宋体" w:hint="eastAsia"/>
          <w:sz w:val="28"/>
          <w:szCs w:val="28"/>
        </w:rPr>
        <w:lastRenderedPageBreak/>
        <w:t>我系积极采取多种途径和形式开展大学生思想政治教育工作和医德培育工作 ，注重管理育人、服务育人，积极通过微信、QQ等新媒体开展思想政治教育，并组织学生医德教育系列活动，取得了良好的效果。结合党的十九大召开，系部改组了党支部，成立了三个党支部，分别是：教工党支部、学生党支部、师生联合党支部。以支部为依托积极开展“两学一做”，“三严三实”等系列教育活动。积极在学生中宣传党的十九大精神并积极组织同学利用业余时间进行了形式多样的教育活动，如进行专题讲座，对于在外实习的党员同学还利用互联网手段进行网上宣讲，组织同学们参观渡江战役总前委纪念馆。利用学校资源积极组织专业课教师深入学生当中进行十九大精神宣讲，取得了良好的教育效果。</w:t>
      </w:r>
    </w:p>
    <w:p w:rsidR="00FD0AA2" w:rsidRPr="002B0536" w:rsidRDefault="00FD0AA2" w:rsidP="000B3501">
      <w:pPr>
        <w:tabs>
          <w:tab w:val="left" w:pos="8312"/>
          <w:tab w:val="left" w:pos="8364"/>
        </w:tabs>
        <w:spacing w:line="520" w:lineRule="exact"/>
        <w:ind w:right="-52" w:firstLineChars="200" w:firstLine="560"/>
        <w:jc w:val="left"/>
        <w:rPr>
          <w:rFonts w:ascii="宋体" w:hAnsi="宋体"/>
          <w:sz w:val="28"/>
          <w:szCs w:val="28"/>
        </w:rPr>
      </w:pPr>
      <w:r w:rsidRPr="002B0536">
        <w:rPr>
          <w:rFonts w:ascii="宋体" w:hAnsi="宋体" w:hint="eastAsia"/>
          <w:sz w:val="28"/>
          <w:szCs w:val="28"/>
        </w:rPr>
        <w:t>（四）积极提升辅导员能力和素质，促进学生教育管理服务工作</w:t>
      </w:r>
    </w:p>
    <w:p w:rsidR="00FD0AA2" w:rsidRPr="002B0536" w:rsidRDefault="00FD0AA2" w:rsidP="000B3501">
      <w:pPr>
        <w:tabs>
          <w:tab w:val="left" w:pos="8312"/>
          <w:tab w:val="left" w:pos="8364"/>
        </w:tabs>
        <w:spacing w:line="520" w:lineRule="exact"/>
        <w:ind w:right="-52" w:firstLineChars="200" w:firstLine="560"/>
        <w:jc w:val="left"/>
        <w:rPr>
          <w:rFonts w:ascii="宋体" w:hAnsi="宋体"/>
          <w:sz w:val="28"/>
          <w:szCs w:val="28"/>
        </w:rPr>
      </w:pPr>
      <w:r w:rsidRPr="002B0536">
        <w:rPr>
          <w:rFonts w:ascii="宋体" w:hAnsi="宋体" w:hint="eastAsia"/>
          <w:sz w:val="28"/>
          <w:szCs w:val="28"/>
        </w:rPr>
        <w:t>我系积极创造条件和平台，提升辅导员的工作能力和素质，我系辅导员继续开展安徽省高等教育教育振兴计划高校思想政治教育综合改革计划项目辅导员名师工作室“大学生法制教育工作室”的研究和建设，通过多种活动提升大学生法制素养。</w:t>
      </w:r>
    </w:p>
    <w:p w:rsidR="00FD0AA2" w:rsidRPr="002B0536" w:rsidRDefault="00FD0AA2" w:rsidP="000B3501">
      <w:pPr>
        <w:tabs>
          <w:tab w:val="left" w:pos="8312"/>
          <w:tab w:val="left" w:pos="8364"/>
        </w:tabs>
        <w:spacing w:line="520" w:lineRule="exact"/>
        <w:ind w:right="-52" w:firstLineChars="200" w:firstLine="560"/>
        <w:jc w:val="left"/>
        <w:rPr>
          <w:rFonts w:ascii="宋体" w:hAnsi="宋体"/>
          <w:sz w:val="28"/>
          <w:szCs w:val="28"/>
        </w:rPr>
      </w:pPr>
      <w:r w:rsidRPr="002B0536">
        <w:rPr>
          <w:rFonts w:ascii="宋体" w:hAnsi="宋体" w:hint="eastAsia"/>
          <w:sz w:val="28"/>
          <w:szCs w:val="28"/>
        </w:rPr>
        <w:t>上述工作的开展和成绩的取得更好地促进了学生教育管理服务工作。</w:t>
      </w:r>
    </w:p>
    <w:p w:rsidR="009F4B42" w:rsidRPr="002B0536" w:rsidRDefault="00B51136" w:rsidP="000B3501">
      <w:pPr>
        <w:tabs>
          <w:tab w:val="left" w:pos="8312"/>
          <w:tab w:val="left" w:pos="8364"/>
        </w:tabs>
        <w:spacing w:line="520" w:lineRule="exact"/>
        <w:ind w:right="-52" w:firstLineChars="200" w:firstLine="562"/>
        <w:jc w:val="left"/>
        <w:rPr>
          <w:rFonts w:ascii="宋体" w:hAnsi="宋体"/>
          <w:b/>
          <w:sz w:val="28"/>
          <w:szCs w:val="28"/>
        </w:rPr>
      </w:pPr>
      <w:r>
        <w:rPr>
          <w:rFonts w:ascii="宋体" w:hAnsi="宋体" w:hint="eastAsia"/>
          <w:b/>
          <w:sz w:val="28"/>
          <w:szCs w:val="28"/>
        </w:rPr>
        <w:t>九</w:t>
      </w:r>
      <w:r w:rsidR="009F4B42" w:rsidRPr="002B0536">
        <w:rPr>
          <w:rFonts w:ascii="宋体" w:hAnsi="宋体" w:hint="eastAsia"/>
          <w:b/>
          <w:sz w:val="28"/>
          <w:szCs w:val="28"/>
        </w:rPr>
        <w:t>、服务地方精神卫生事业</w:t>
      </w:r>
    </w:p>
    <w:p w:rsidR="009F4B42" w:rsidRPr="002B0536" w:rsidRDefault="009F4B42" w:rsidP="000B3501">
      <w:pPr>
        <w:tabs>
          <w:tab w:val="left" w:pos="8312"/>
          <w:tab w:val="left" w:pos="8364"/>
        </w:tabs>
        <w:spacing w:line="520" w:lineRule="exact"/>
        <w:ind w:right="-52" w:firstLineChars="200" w:firstLine="560"/>
        <w:jc w:val="left"/>
        <w:rPr>
          <w:rFonts w:ascii="宋体" w:hAnsi="宋体"/>
          <w:sz w:val="28"/>
          <w:szCs w:val="28"/>
        </w:rPr>
      </w:pPr>
      <w:r w:rsidRPr="002B0536">
        <w:rPr>
          <w:rFonts w:ascii="宋体" w:hAnsi="宋体" w:hint="eastAsia"/>
          <w:sz w:val="28"/>
          <w:szCs w:val="28"/>
        </w:rPr>
        <w:t>充分发挥高校服务社会的职能作用，推进高校与地方的产学研对接。蚌埠医学院国家心理咨询师职业资格鉴定考试点配合蚌埠市职业技能鉴定中心顺利完成了两期国家心理咨询师的综合评审、理论考试和技能操作考试。</w:t>
      </w:r>
    </w:p>
    <w:p w:rsidR="009F4B42" w:rsidRPr="002B0536" w:rsidRDefault="009F4B42" w:rsidP="000B3501">
      <w:pPr>
        <w:tabs>
          <w:tab w:val="left" w:pos="8312"/>
          <w:tab w:val="left" w:pos="8364"/>
        </w:tabs>
        <w:spacing w:line="520" w:lineRule="exact"/>
        <w:ind w:right="-52" w:firstLineChars="200" w:firstLine="560"/>
        <w:jc w:val="left"/>
        <w:rPr>
          <w:rFonts w:ascii="宋体" w:hAnsi="宋体"/>
          <w:sz w:val="28"/>
          <w:szCs w:val="28"/>
        </w:rPr>
      </w:pPr>
    </w:p>
    <w:p w:rsidR="009F4B42" w:rsidRPr="002B0536" w:rsidRDefault="009F4B42" w:rsidP="000B3501">
      <w:pPr>
        <w:tabs>
          <w:tab w:val="left" w:pos="6840"/>
          <w:tab w:val="left" w:pos="8222"/>
          <w:tab w:val="left" w:pos="8312"/>
        </w:tabs>
        <w:spacing w:line="520" w:lineRule="exact"/>
        <w:ind w:right="700" w:firstLineChars="200" w:firstLine="560"/>
        <w:jc w:val="right"/>
        <w:rPr>
          <w:rFonts w:ascii="宋体" w:hAnsi="宋体"/>
          <w:sz w:val="28"/>
          <w:szCs w:val="28"/>
        </w:rPr>
      </w:pPr>
      <w:r w:rsidRPr="002B0536">
        <w:rPr>
          <w:rFonts w:ascii="宋体" w:hAnsi="宋体" w:hint="eastAsia"/>
          <w:sz w:val="28"/>
          <w:szCs w:val="28"/>
        </w:rPr>
        <w:t>精神医学系</w:t>
      </w:r>
    </w:p>
    <w:p w:rsidR="009F4B42" w:rsidRPr="002B0536" w:rsidRDefault="009F4B42" w:rsidP="000B3501">
      <w:pPr>
        <w:tabs>
          <w:tab w:val="left" w:pos="6840"/>
          <w:tab w:val="left" w:pos="8222"/>
          <w:tab w:val="left" w:pos="8312"/>
        </w:tabs>
        <w:spacing w:line="520" w:lineRule="exact"/>
        <w:ind w:firstLineChars="200" w:firstLine="560"/>
        <w:jc w:val="right"/>
        <w:rPr>
          <w:rFonts w:ascii="宋体" w:hAnsi="宋体"/>
          <w:sz w:val="28"/>
          <w:szCs w:val="28"/>
        </w:rPr>
      </w:pPr>
      <w:r w:rsidRPr="002B0536">
        <w:rPr>
          <w:rFonts w:ascii="宋体" w:hAnsi="宋体" w:hint="eastAsia"/>
          <w:sz w:val="28"/>
          <w:szCs w:val="28"/>
        </w:rPr>
        <w:t>二〇一七年十二月二十日</w:t>
      </w:r>
    </w:p>
    <w:sectPr w:rsidR="009F4B42" w:rsidRPr="002B0536" w:rsidSect="00C16CCA">
      <w:headerReference w:type="default" r:id="rId8"/>
      <w:footerReference w:type="even" r:id="rId9"/>
      <w:footerReference w:type="default" r:id="rId10"/>
      <w:pgSz w:w="11906" w:h="16838"/>
      <w:pgMar w:top="1134" w:right="1797" w:bottom="1134"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4ACC" w:rsidRDefault="00CB4ACC">
      <w:r>
        <w:separator/>
      </w:r>
    </w:p>
  </w:endnote>
  <w:endnote w:type="continuationSeparator" w:id="0">
    <w:p w:rsidR="00CB4ACC" w:rsidRDefault="00CB4A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modern"/>
    <w:pitch w:val="default"/>
    <w:sig w:usb0="00000000" w:usb1="080E0000" w:usb2="00000000" w:usb3="00000000" w:csb0="00040000" w:csb1="00000000"/>
  </w:font>
  <w:font w:name="Courier New">
    <w:panose1 w:val="020703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4B42" w:rsidRDefault="009F4B42" w:rsidP="00CC4111">
    <w:pPr>
      <w:pStyle w:val="a4"/>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9F4B42" w:rsidRDefault="009F4B42" w:rsidP="00BA6B16">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4B42" w:rsidRDefault="009F4B42" w:rsidP="00CC4111">
    <w:pPr>
      <w:pStyle w:val="a4"/>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47647D">
      <w:rPr>
        <w:rStyle w:val="a8"/>
        <w:noProof/>
      </w:rPr>
      <w:t>9</w:t>
    </w:r>
    <w:r>
      <w:rPr>
        <w:rStyle w:val="a8"/>
      </w:rPr>
      <w:fldChar w:fldCharType="end"/>
    </w:r>
  </w:p>
  <w:p w:rsidR="009F4B42" w:rsidRDefault="009F4B42" w:rsidP="00BA6B16">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4ACC" w:rsidRDefault="00CB4ACC">
      <w:r>
        <w:separator/>
      </w:r>
    </w:p>
  </w:footnote>
  <w:footnote w:type="continuationSeparator" w:id="0">
    <w:p w:rsidR="00CB4ACC" w:rsidRDefault="00CB4A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4B42" w:rsidRDefault="009F4B42" w:rsidP="00CC4111">
    <w:pPr>
      <w:pStyle w:val="a3"/>
      <w:pBdr>
        <w:bottom w:val="none" w:sz="0" w:space="0" w:color="auto"/>
      </w:pBdr>
    </w:pPr>
  </w:p>
  <w:p w:rsidR="009F4B42" w:rsidRDefault="009F4B42" w:rsidP="00CC4111">
    <w:pPr>
      <w:pStyle w:val="a3"/>
      <w:pBdr>
        <w:bottom w:val="none" w:sz="0" w:space="0" w:color="auto"/>
      </w:pBdr>
    </w:pPr>
  </w:p>
  <w:p w:rsidR="009F4B42" w:rsidRDefault="009F4B42" w:rsidP="00CC4111">
    <w:pPr>
      <w:pStyle w:val="a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3B4554"/>
    <w:multiLevelType w:val="singleLevel"/>
    <w:tmpl w:val="5A3B4554"/>
    <w:lvl w:ilvl="0">
      <w:start w:val="6"/>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313ED"/>
    <w:rsid w:val="000018F5"/>
    <w:rsid w:val="00001DD4"/>
    <w:rsid w:val="00004193"/>
    <w:rsid w:val="00010622"/>
    <w:rsid w:val="00014967"/>
    <w:rsid w:val="00015426"/>
    <w:rsid w:val="00015987"/>
    <w:rsid w:val="00020D13"/>
    <w:rsid w:val="000214A5"/>
    <w:rsid w:val="00023692"/>
    <w:rsid w:val="00036324"/>
    <w:rsid w:val="000363BC"/>
    <w:rsid w:val="00040807"/>
    <w:rsid w:val="000414EE"/>
    <w:rsid w:val="00046DD4"/>
    <w:rsid w:val="000471DD"/>
    <w:rsid w:val="000473BC"/>
    <w:rsid w:val="000530A9"/>
    <w:rsid w:val="00060344"/>
    <w:rsid w:val="00064996"/>
    <w:rsid w:val="00065CDB"/>
    <w:rsid w:val="00067CC7"/>
    <w:rsid w:val="00070314"/>
    <w:rsid w:val="0007052A"/>
    <w:rsid w:val="00074F04"/>
    <w:rsid w:val="00081A48"/>
    <w:rsid w:val="000A0153"/>
    <w:rsid w:val="000A717E"/>
    <w:rsid w:val="000B1A49"/>
    <w:rsid w:val="000B3501"/>
    <w:rsid w:val="000B6F25"/>
    <w:rsid w:val="000C6389"/>
    <w:rsid w:val="000D00FF"/>
    <w:rsid w:val="000D7D40"/>
    <w:rsid w:val="000E1CF4"/>
    <w:rsid w:val="000E26C5"/>
    <w:rsid w:val="000E76A6"/>
    <w:rsid w:val="00104355"/>
    <w:rsid w:val="00105624"/>
    <w:rsid w:val="001179A4"/>
    <w:rsid w:val="001223C3"/>
    <w:rsid w:val="001234CF"/>
    <w:rsid w:val="0012657F"/>
    <w:rsid w:val="00135AD0"/>
    <w:rsid w:val="00150056"/>
    <w:rsid w:val="00153CDD"/>
    <w:rsid w:val="00162A75"/>
    <w:rsid w:val="001632C4"/>
    <w:rsid w:val="00167606"/>
    <w:rsid w:val="00171C69"/>
    <w:rsid w:val="001729B1"/>
    <w:rsid w:val="00177CE7"/>
    <w:rsid w:val="00194578"/>
    <w:rsid w:val="001A05B7"/>
    <w:rsid w:val="001A162A"/>
    <w:rsid w:val="001A480F"/>
    <w:rsid w:val="001A635D"/>
    <w:rsid w:val="001B036D"/>
    <w:rsid w:val="001B263B"/>
    <w:rsid w:val="001B3C36"/>
    <w:rsid w:val="001B5864"/>
    <w:rsid w:val="001B618B"/>
    <w:rsid w:val="001C5C36"/>
    <w:rsid w:val="001D172D"/>
    <w:rsid w:val="001D5B9E"/>
    <w:rsid w:val="00211AEF"/>
    <w:rsid w:val="00211FB7"/>
    <w:rsid w:val="00230634"/>
    <w:rsid w:val="00230E01"/>
    <w:rsid w:val="00234E43"/>
    <w:rsid w:val="0023500F"/>
    <w:rsid w:val="002367D8"/>
    <w:rsid w:val="00240EE7"/>
    <w:rsid w:val="00244BF4"/>
    <w:rsid w:val="002476B3"/>
    <w:rsid w:val="0025032B"/>
    <w:rsid w:val="00250357"/>
    <w:rsid w:val="00255298"/>
    <w:rsid w:val="00262A96"/>
    <w:rsid w:val="00266EA9"/>
    <w:rsid w:val="0026749E"/>
    <w:rsid w:val="00274C5C"/>
    <w:rsid w:val="00275643"/>
    <w:rsid w:val="00275FC9"/>
    <w:rsid w:val="00277BE3"/>
    <w:rsid w:val="00282BD4"/>
    <w:rsid w:val="00286A0A"/>
    <w:rsid w:val="00286E16"/>
    <w:rsid w:val="00290320"/>
    <w:rsid w:val="00293A38"/>
    <w:rsid w:val="002A0E4E"/>
    <w:rsid w:val="002A489E"/>
    <w:rsid w:val="002B0536"/>
    <w:rsid w:val="002C3C31"/>
    <w:rsid w:val="002C75A9"/>
    <w:rsid w:val="002C7B3D"/>
    <w:rsid w:val="002D58A7"/>
    <w:rsid w:val="002F1278"/>
    <w:rsid w:val="002F1604"/>
    <w:rsid w:val="002F7253"/>
    <w:rsid w:val="003115B4"/>
    <w:rsid w:val="00311C00"/>
    <w:rsid w:val="003156EE"/>
    <w:rsid w:val="00316CFA"/>
    <w:rsid w:val="003207FC"/>
    <w:rsid w:val="00321547"/>
    <w:rsid w:val="00321689"/>
    <w:rsid w:val="00321849"/>
    <w:rsid w:val="00332F80"/>
    <w:rsid w:val="003368EB"/>
    <w:rsid w:val="00342190"/>
    <w:rsid w:val="00343128"/>
    <w:rsid w:val="0034619F"/>
    <w:rsid w:val="00346293"/>
    <w:rsid w:val="00346A1E"/>
    <w:rsid w:val="00352790"/>
    <w:rsid w:val="00356CBA"/>
    <w:rsid w:val="00363FDD"/>
    <w:rsid w:val="003646FE"/>
    <w:rsid w:val="00372B18"/>
    <w:rsid w:val="00373B22"/>
    <w:rsid w:val="003762C6"/>
    <w:rsid w:val="0038059D"/>
    <w:rsid w:val="0038125B"/>
    <w:rsid w:val="003859FC"/>
    <w:rsid w:val="00385D2A"/>
    <w:rsid w:val="00386A6A"/>
    <w:rsid w:val="0038783B"/>
    <w:rsid w:val="003939CC"/>
    <w:rsid w:val="003B63AD"/>
    <w:rsid w:val="003B7CCC"/>
    <w:rsid w:val="003B7E3C"/>
    <w:rsid w:val="003C07E6"/>
    <w:rsid w:val="003C23B0"/>
    <w:rsid w:val="003C3E84"/>
    <w:rsid w:val="003D2CF4"/>
    <w:rsid w:val="003D2FF0"/>
    <w:rsid w:val="003E2BCB"/>
    <w:rsid w:val="003E332E"/>
    <w:rsid w:val="003E6032"/>
    <w:rsid w:val="003F104D"/>
    <w:rsid w:val="003F1A30"/>
    <w:rsid w:val="004033A5"/>
    <w:rsid w:val="00403F8F"/>
    <w:rsid w:val="004124B3"/>
    <w:rsid w:val="00412535"/>
    <w:rsid w:val="0041376B"/>
    <w:rsid w:val="004151FC"/>
    <w:rsid w:val="00416503"/>
    <w:rsid w:val="004228B1"/>
    <w:rsid w:val="00435647"/>
    <w:rsid w:val="004414C0"/>
    <w:rsid w:val="00445F8C"/>
    <w:rsid w:val="004522EA"/>
    <w:rsid w:val="004527D0"/>
    <w:rsid w:val="00455283"/>
    <w:rsid w:val="0045571F"/>
    <w:rsid w:val="004640C7"/>
    <w:rsid w:val="00472EB2"/>
    <w:rsid w:val="0047387F"/>
    <w:rsid w:val="00475E46"/>
    <w:rsid w:val="004763B2"/>
    <w:rsid w:val="0047647D"/>
    <w:rsid w:val="00482D3B"/>
    <w:rsid w:val="0048519B"/>
    <w:rsid w:val="00485683"/>
    <w:rsid w:val="0048674F"/>
    <w:rsid w:val="00495BFD"/>
    <w:rsid w:val="004962C4"/>
    <w:rsid w:val="004A4D03"/>
    <w:rsid w:val="004A75DC"/>
    <w:rsid w:val="004C37C3"/>
    <w:rsid w:val="004C52B0"/>
    <w:rsid w:val="004C68C6"/>
    <w:rsid w:val="004D02D3"/>
    <w:rsid w:val="004D6337"/>
    <w:rsid w:val="004D7432"/>
    <w:rsid w:val="004D78A1"/>
    <w:rsid w:val="004E339E"/>
    <w:rsid w:val="004E3BC8"/>
    <w:rsid w:val="004F2AF9"/>
    <w:rsid w:val="00503109"/>
    <w:rsid w:val="00505923"/>
    <w:rsid w:val="00506F25"/>
    <w:rsid w:val="0051112C"/>
    <w:rsid w:val="00511DA5"/>
    <w:rsid w:val="005125DC"/>
    <w:rsid w:val="00514E46"/>
    <w:rsid w:val="00516BD6"/>
    <w:rsid w:val="005251DC"/>
    <w:rsid w:val="00526160"/>
    <w:rsid w:val="00527014"/>
    <w:rsid w:val="00540346"/>
    <w:rsid w:val="00547551"/>
    <w:rsid w:val="00550D19"/>
    <w:rsid w:val="00551354"/>
    <w:rsid w:val="00553646"/>
    <w:rsid w:val="0055448E"/>
    <w:rsid w:val="00554F83"/>
    <w:rsid w:val="00556F44"/>
    <w:rsid w:val="005600E7"/>
    <w:rsid w:val="0056046F"/>
    <w:rsid w:val="00562F7F"/>
    <w:rsid w:val="00562FB3"/>
    <w:rsid w:val="00564F1F"/>
    <w:rsid w:val="005743AB"/>
    <w:rsid w:val="005760E4"/>
    <w:rsid w:val="005769C6"/>
    <w:rsid w:val="005777CE"/>
    <w:rsid w:val="0058070F"/>
    <w:rsid w:val="005A3DF9"/>
    <w:rsid w:val="005A7E64"/>
    <w:rsid w:val="005B035C"/>
    <w:rsid w:val="005B31A0"/>
    <w:rsid w:val="005B7020"/>
    <w:rsid w:val="005C3C83"/>
    <w:rsid w:val="005C45F0"/>
    <w:rsid w:val="005C4B7D"/>
    <w:rsid w:val="005C6150"/>
    <w:rsid w:val="005D06EE"/>
    <w:rsid w:val="005D0A9C"/>
    <w:rsid w:val="005D1487"/>
    <w:rsid w:val="005D42A9"/>
    <w:rsid w:val="005D5F4F"/>
    <w:rsid w:val="005E34C2"/>
    <w:rsid w:val="005F54DD"/>
    <w:rsid w:val="00606475"/>
    <w:rsid w:val="00622083"/>
    <w:rsid w:val="00633A97"/>
    <w:rsid w:val="00637540"/>
    <w:rsid w:val="006426F9"/>
    <w:rsid w:val="00645579"/>
    <w:rsid w:val="00657240"/>
    <w:rsid w:val="006721CF"/>
    <w:rsid w:val="0067401C"/>
    <w:rsid w:val="0067683B"/>
    <w:rsid w:val="0068168E"/>
    <w:rsid w:val="00681BDE"/>
    <w:rsid w:val="00683EE9"/>
    <w:rsid w:val="00684B9B"/>
    <w:rsid w:val="00694840"/>
    <w:rsid w:val="00694E3F"/>
    <w:rsid w:val="006A109D"/>
    <w:rsid w:val="006A4F34"/>
    <w:rsid w:val="006B11D4"/>
    <w:rsid w:val="006B4534"/>
    <w:rsid w:val="006C0D37"/>
    <w:rsid w:val="006C21E7"/>
    <w:rsid w:val="006C3D0D"/>
    <w:rsid w:val="006D0F78"/>
    <w:rsid w:val="006D1874"/>
    <w:rsid w:val="006D30A7"/>
    <w:rsid w:val="006D3D65"/>
    <w:rsid w:val="006E2033"/>
    <w:rsid w:val="006E2C9B"/>
    <w:rsid w:val="006E3322"/>
    <w:rsid w:val="006F18FF"/>
    <w:rsid w:val="006F2012"/>
    <w:rsid w:val="006F2E7F"/>
    <w:rsid w:val="00700543"/>
    <w:rsid w:val="007008AE"/>
    <w:rsid w:val="007028C4"/>
    <w:rsid w:val="00703636"/>
    <w:rsid w:val="00706684"/>
    <w:rsid w:val="00712A83"/>
    <w:rsid w:val="00721DFC"/>
    <w:rsid w:val="0073068D"/>
    <w:rsid w:val="00731EF6"/>
    <w:rsid w:val="007345E1"/>
    <w:rsid w:val="00737C78"/>
    <w:rsid w:val="007425FA"/>
    <w:rsid w:val="00745C6D"/>
    <w:rsid w:val="0075143D"/>
    <w:rsid w:val="00755E40"/>
    <w:rsid w:val="0075730E"/>
    <w:rsid w:val="00766A5E"/>
    <w:rsid w:val="0076703B"/>
    <w:rsid w:val="007757A8"/>
    <w:rsid w:val="0078268A"/>
    <w:rsid w:val="007920FC"/>
    <w:rsid w:val="00792D8F"/>
    <w:rsid w:val="0079309C"/>
    <w:rsid w:val="00793EC0"/>
    <w:rsid w:val="007A0255"/>
    <w:rsid w:val="007A584E"/>
    <w:rsid w:val="007A6405"/>
    <w:rsid w:val="007A78C2"/>
    <w:rsid w:val="007B274A"/>
    <w:rsid w:val="007C34BC"/>
    <w:rsid w:val="007C3E1F"/>
    <w:rsid w:val="007C74C5"/>
    <w:rsid w:val="007D5355"/>
    <w:rsid w:val="007E7889"/>
    <w:rsid w:val="007F204A"/>
    <w:rsid w:val="0080679C"/>
    <w:rsid w:val="00810B20"/>
    <w:rsid w:val="00815B02"/>
    <w:rsid w:val="00817D28"/>
    <w:rsid w:val="008203EB"/>
    <w:rsid w:val="0082201F"/>
    <w:rsid w:val="00823D51"/>
    <w:rsid w:val="00830105"/>
    <w:rsid w:val="00832383"/>
    <w:rsid w:val="0083461F"/>
    <w:rsid w:val="00837C62"/>
    <w:rsid w:val="00846758"/>
    <w:rsid w:val="00851243"/>
    <w:rsid w:val="00852350"/>
    <w:rsid w:val="008532CB"/>
    <w:rsid w:val="008635E9"/>
    <w:rsid w:val="0087103A"/>
    <w:rsid w:val="0087762F"/>
    <w:rsid w:val="00881248"/>
    <w:rsid w:val="00885E0B"/>
    <w:rsid w:val="00891752"/>
    <w:rsid w:val="0089726F"/>
    <w:rsid w:val="008A6964"/>
    <w:rsid w:val="008B39B2"/>
    <w:rsid w:val="008C2940"/>
    <w:rsid w:val="008C5567"/>
    <w:rsid w:val="008C57A4"/>
    <w:rsid w:val="008C604A"/>
    <w:rsid w:val="008D4C41"/>
    <w:rsid w:val="008E4CE0"/>
    <w:rsid w:val="008F301E"/>
    <w:rsid w:val="008F614F"/>
    <w:rsid w:val="009029D2"/>
    <w:rsid w:val="00904CA1"/>
    <w:rsid w:val="00907C9F"/>
    <w:rsid w:val="009112FB"/>
    <w:rsid w:val="0092485D"/>
    <w:rsid w:val="00926893"/>
    <w:rsid w:val="00927446"/>
    <w:rsid w:val="00936C35"/>
    <w:rsid w:val="009433CB"/>
    <w:rsid w:val="009450D4"/>
    <w:rsid w:val="00947593"/>
    <w:rsid w:val="009543F6"/>
    <w:rsid w:val="00954672"/>
    <w:rsid w:val="00954E64"/>
    <w:rsid w:val="009679DF"/>
    <w:rsid w:val="0097452C"/>
    <w:rsid w:val="0097562B"/>
    <w:rsid w:val="00981DF6"/>
    <w:rsid w:val="00983A67"/>
    <w:rsid w:val="009853A9"/>
    <w:rsid w:val="0099268A"/>
    <w:rsid w:val="00995C89"/>
    <w:rsid w:val="00997742"/>
    <w:rsid w:val="009A0126"/>
    <w:rsid w:val="009A44DA"/>
    <w:rsid w:val="009A7C7C"/>
    <w:rsid w:val="009B346C"/>
    <w:rsid w:val="009C3587"/>
    <w:rsid w:val="009C6E46"/>
    <w:rsid w:val="009C76F5"/>
    <w:rsid w:val="009D0F1A"/>
    <w:rsid w:val="009E215A"/>
    <w:rsid w:val="009E3545"/>
    <w:rsid w:val="009E4FF4"/>
    <w:rsid w:val="009F342C"/>
    <w:rsid w:val="009F493F"/>
    <w:rsid w:val="009F4B42"/>
    <w:rsid w:val="00A03174"/>
    <w:rsid w:val="00A07BBC"/>
    <w:rsid w:val="00A17B0C"/>
    <w:rsid w:val="00A25CAC"/>
    <w:rsid w:val="00A269BA"/>
    <w:rsid w:val="00A27CB2"/>
    <w:rsid w:val="00A32080"/>
    <w:rsid w:val="00A349F6"/>
    <w:rsid w:val="00A37BEF"/>
    <w:rsid w:val="00A45B06"/>
    <w:rsid w:val="00A506BE"/>
    <w:rsid w:val="00A546EB"/>
    <w:rsid w:val="00A56DF8"/>
    <w:rsid w:val="00A6179F"/>
    <w:rsid w:val="00A71973"/>
    <w:rsid w:val="00A81E0C"/>
    <w:rsid w:val="00A92B84"/>
    <w:rsid w:val="00AA4970"/>
    <w:rsid w:val="00AA7070"/>
    <w:rsid w:val="00AB1B25"/>
    <w:rsid w:val="00AC180C"/>
    <w:rsid w:val="00AC1A7E"/>
    <w:rsid w:val="00AC460F"/>
    <w:rsid w:val="00AC538B"/>
    <w:rsid w:val="00AC76B2"/>
    <w:rsid w:val="00AE08F1"/>
    <w:rsid w:val="00AE169C"/>
    <w:rsid w:val="00AE5BCE"/>
    <w:rsid w:val="00B02F37"/>
    <w:rsid w:val="00B03E97"/>
    <w:rsid w:val="00B05550"/>
    <w:rsid w:val="00B0792B"/>
    <w:rsid w:val="00B14FDC"/>
    <w:rsid w:val="00B16C41"/>
    <w:rsid w:val="00B2138D"/>
    <w:rsid w:val="00B307CB"/>
    <w:rsid w:val="00B319A4"/>
    <w:rsid w:val="00B37467"/>
    <w:rsid w:val="00B40B13"/>
    <w:rsid w:val="00B43730"/>
    <w:rsid w:val="00B47120"/>
    <w:rsid w:val="00B51136"/>
    <w:rsid w:val="00B527FC"/>
    <w:rsid w:val="00B62C48"/>
    <w:rsid w:val="00B62DE0"/>
    <w:rsid w:val="00B63D83"/>
    <w:rsid w:val="00B641F0"/>
    <w:rsid w:val="00B71641"/>
    <w:rsid w:val="00B81842"/>
    <w:rsid w:val="00B8779E"/>
    <w:rsid w:val="00B95E58"/>
    <w:rsid w:val="00BA47D6"/>
    <w:rsid w:val="00BA6B16"/>
    <w:rsid w:val="00BA6CB2"/>
    <w:rsid w:val="00BB7639"/>
    <w:rsid w:val="00BC57C1"/>
    <w:rsid w:val="00BC5B57"/>
    <w:rsid w:val="00BD2F3E"/>
    <w:rsid w:val="00BE08B2"/>
    <w:rsid w:val="00BE08E1"/>
    <w:rsid w:val="00BE12E7"/>
    <w:rsid w:val="00BF13A5"/>
    <w:rsid w:val="00BF6896"/>
    <w:rsid w:val="00BF79F6"/>
    <w:rsid w:val="00C01BE5"/>
    <w:rsid w:val="00C03C68"/>
    <w:rsid w:val="00C079ED"/>
    <w:rsid w:val="00C11CD1"/>
    <w:rsid w:val="00C16CCA"/>
    <w:rsid w:val="00C234D0"/>
    <w:rsid w:val="00C25F0B"/>
    <w:rsid w:val="00C34B4F"/>
    <w:rsid w:val="00C36F29"/>
    <w:rsid w:val="00C40A12"/>
    <w:rsid w:val="00C448B1"/>
    <w:rsid w:val="00C53447"/>
    <w:rsid w:val="00C55E61"/>
    <w:rsid w:val="00C5662D"/>
    <w:rsid w:val="00C56A62"/>
    <w:rsid w:val="00C70341"/>
    <w:rsid w:val="00C744CE"/>
    <w:rsid w:val="00C74845"/>
    <w:rsid w:val="00C941C2"/>
    <w:rsid w:val="00C94877"/>
    <w:rsid w:val="00C96E57"/>
    <w:rsid w:val="00C97160"/>
    <w:rsid w:val="00CB4ACC"/>
    <w:rsid w:val="00CC3AAF"/>
    <w:rsid w:val="00CC4111"/>
    <w:rsid w:val="00CD14A2"/>
    <w:rsid w:val="00CD27FF"/>
    <w:rsid w:val="00CE6A47"/>
    <w:rsid w:val="00CF5D35"/>
    <w:rsid w:val="00CF7FDD"/>
    <w:rsid w:val="00D00B21"/>
    <w:rsid w:val="00D0623B"/>
    <w:rsid w:val="00D1039B"/>
    <w:rsid w:val="00D2385C"/>
    <w:rsid w:val="00D26485"/>
    <w:rsid w:val="00D36905"/>
    <w:rsid w:val="00D45640"/>
    <w:rsid w:val="00D468AD"/>
    <w:rsid w:val="00D47793"/>
    <w:rsid w:val="00D47936"/>
    <w:rsid w:val="00D50147"/>
    <w:rsid w:val="00D527FF"/>
    <w:rsid w:val="00D53510"/>
    <w:rsid w:val="00D55943"/>
    <w:rsid w:val="00D55AD3"/>
    <w:rsid w:val="00D631C5"/>
    <w:rsid w:val="00D701F3"/>
    <w:rsid w:val="00D714C5"/>
    <w:rsid w:val="00D75466"/>
    <w:rsid w:val="00D77986"/>
    <w:rsid w:val="00D83257"/>
    <w:rsid w:val="00D901F6"/>
    <w:rsid w:val="00D95C25"/>
    <w:rsid w:val="00D95FFB"/>
    <w:rsid w:val="00D97FEF"/>
    <w:rsid w:val="00DA0A21"/>
    <w:rsid w:val="00DA156A"/>
    <w:rsid w:val="00DA4E17"/>
    <w:rsid w:val="00DA5051"/>
    <w:rsid w:val="00DB3328"/>
    <w:rsid w:val="00DB3954"/>
    <w:rsid w:val="00DB456C"/>
    <w:rsid w:val="00DC7D7A"/>
    <w:rsid w:val="00DD1A27"/>
    <w:rsid w:val="00DD1B37"/>
    <w:rsid w:val="00DD2060"/>
    <w:rsid w:val="00DD5B87"/>
    <w:rsid w:val="00DE1544"/>
    <w:rsid w:val="00DE461D"/>
    <w:rsid w:val="00DE468D"/>
    <w:rsid w:val="00DF101F"/>
    <w:rsid w:val="00DF37F3"/>
    <w:rsid w:val="00DF45F6"/>
    <w:rsid w:val="00E15EBA"/>
    <w:rsid w:val="00E17E86"/>
    <w:rsid w:val="00E21D5C"/>
    <w:rsid w:val="00E263D9"/>
    <w:rsid w:val="00E279B9"/>
    <w:rsid w:val="00E313ED"/>
    <w:rsid w:val="00E35CF8"/>
    <w:rsid w:val="00E3757A"/>
    <w:rsid w:val="00E412AC"/>
    <w:rsid w:val="00E432B4"/>
    <w:rsid w:val="00E43517"/>
    <w:rsid w:val="00E44719"/>
    <w:rsid w:val="00E47A06"/>
    <w:rsid w:val="00E47B00"/>
    <w:rsid w:val="00E51A63"/>
    <w:rsid w:val="00E61CC7"/>
    <w:rsid w:val="00E64A9D"/>
    <w:rsid w:val="00E73E51"/>
    <w:rsid w:val="00E92C1C"/>
    <w:rsid w:val="00E9468E"/>
    <w:rsid w:val="00EC2A87"/>
    <w:rsid w:val="00EC4EF2"/>
    <w:rsid w:val="00ED338B"/>
    <w:rsid w:val="00ED4285"/>
    <w:rsid w:val="00ED5918"/>
    <w:rsid w:val="00EE2355"/>
    <w:rsid w:val="00EE29C5"/>
    <w:rsid w:val="00EF0C6B"/>
    <w:rsid w:val="00EF7D74"/>
    <w:rsid w:val="00EF7F2D"/>
    <w:rsid w:val="00F00C50"/>
    <w:rsid w:val="00F0110B"/>
    <w:rsid w:val="00F0296F"/>
    <w:rsid w:val="00F02F06"/>
    <w:rsid w:val="00F12736"/>
    <w:rsid w:val="00F15620"/>
    <w:rsid w:val="00F17087"/>
    <w:rsid w:val="00F2074E"/>
    <w:rsid w:val="00F2731A"/>
    <w:rsid w:val="00F27E78"/>
    <w:rsid w:val="00F3069E"/>
    <w:rsid w:val="00F340EA"/>
    <w:rsid w:val="00F5046A"/>
    <w:rsid w:val="00F52B42"/>
    <w:rsid w:val="00F55E7F"/>
    <w:rsid w:val="00F61C2A"/>
    <w:rsid w:val="00F85AF4"/>
    <w:rsid w:val="00F85FC0"/>
    <w:rsid w:val="00F911AD"/>
    <w:rsid w:val="00F962C6"/>
    <w:rsid w:val="00FA0CDB"/>
    <w:rsid w:val="00FB3608"/>
    <w:rsid w:val="00FB5674"/>
    <w:rsid w:val="00FB69C5"/>
    <w:rsid w:val="00FC22C6"/>
    <w:rsid w:val="00FC4B93"/>
    <w:rsid w:val="00FC7562"/>
    <w:rsid w:val="00FC7B6B"/>
    <w:rsid w:val="00FD0AA2"/>
    <w:rsid w:val="00FD6CE1"/>
    <w:rsid w:val="00FD72A9"/>
    <w:rsid w:val="00FE355B"/>
    <w:rsid w:val="00FE3D65"/>
    <w:rsid w:val="00FE59D2"/>
    <w:rsid w:val="00FE6CC8"/>
    <w:rsid w:val="00FE734C"/>
    <w:rsid w:val="00FF1808"/>
    <w:rsid w:val="00FF1B1F"/>
    <w:rsid w:val="00FF76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13ED"/>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E313ED"/>
    <w:pPr>
      <w:pBdr>
        <w:bottom w:val="single" w:sz="6" w:space="1" w:color="auto"/>
      </w:pBdr>
      <w:tabs>
        <w:tab w:val="center" w:pos="4153"/>
        <w:tab w:val="right" w:pos="8306"/>
      </w:tabs>
      <w:snapToGrid w:val="0"/>
      <w:jc w:val="center"/>
    </w:pPr>
    <w:rPr>
      <w:kern w:val="0"/>
      <w:sz w:val="18"/>
      <w:szCs w:val="18"/>
    </w:rPr>
  </w:style>
  <w:style w:type="character" w:customStyle="1" w:styleId="Char">
    <w:name w:val="页眉 Char"/>
    <w:link w:val="a3"/>
    <w:uiPriority w:val="99"/>
    <w:semiHidden/>
    <w:locked/>
    <w:rPr>
      <w:sz w:val="18"/>
    </w:rPr>
  </w:style>
  <w:style w:type="paragraph" w:customStyle="1" w:styleId="CharCharCharChar">
    <w:name w:val="Char Char Char Char"/>
    <w:basedOn w:val="a"/>
    <w:uiPriority w:val="99"/>
    <w:rsid w:val="00E313ED"/>
    <w:pPr>
      <w:widowControl/>
      <w:spacing w:after="160" w:line="240" w:lineRule="exact"/>
      <w:jc w:val="left"/>
    </w:pPr>
    <w:rPr>
      <w:rFonts w:ascii="Tahoma" w:hAnsi="Tahoma"/>
      <w:kern w:val="0"/>
      <w:sz w:val="20"/>
      <w:szCs w:val="20"/>
      <w:lang w:eastAsia="en-US"/>
    </w:rPr>
  </w:style>
  <w:style w:type="paragraph" w:styleId="a4">
    <w:name w:val="footer"/>
    <w:basedOn w:val="a"/>
    <w:link w:val="Char0"/>
    <w:uiPriority w:val="99"/>
    <w:rsid w:val="00E313ED"/>
    <w:pPr>
      <w:tabs>
        <w:tab w:val="center" w:pos="4153"/>
        <w:tab w:val="right" w:pos="8306"/>
      </w:tabs>
      <w:snapToGrid w:val="0"/>
      <w:jc w:val="left"/>
    </w:pPr>
    <w:rPr>
      <w:kern w:val="0"/>
      <w:sz w:val="18"/>
      <w:szCs w:val="18"/>
    </w:rPr>
  </w:style>
  <w:style w:type="character" w:customStyle="1" w:styleId="Char0">
    <w:name w:val="页脚 Char"/>
    <w:link w:val="a4"/>
    <w:uiPriority w:val="99"/>
    <w:semiHidden/>
    <w:locked/>
    <w:rPr>
      <w:sz w:val="18"/>
    </w:rPr>
  </w:style>
  <w:style w:type="paragraph" w:styleId="a5">
    <w:name w:val="Normal (Web)"/>
    <w:basedOn w:val="a"/>
    <w:uiPriority w:val="99"/>
    <w:rsid w:val="00BD2F3E"/>
    <w:pPr>
      <w:widowControl/>
      <w:jc w:val="left"/>
    </w:pPr>
    <w:rPr>
      <w:rFonts w:ascii="宋体" w:hAnsi="宋体" w:cs="宋体"/>
      <w:kern w:val="0"/>
      <w:sz w:val="24"/>
    </w:rPr>
  </w:style>
  <w:style w:type="paragraph" w:customStyle="1" w:styleId="Char1">
    <w:name w:val="Char"/>
    <w:basedOn w:val="a"/>
    <w:uiPriority w:val="99"/>
    <w:rsid w:val="00E92C1C"/>
    <w:pPr>
      <w:snapToGrid w:val="0"/>
      <w:spacing w:line="360" w:lineRule="auto"/>
      <w:ind w:firstLineChars="200" w:firstLine="200"/>
    </w:pPr>
    <w:rPr>
      <w:rFonts w:eastAsia="仿宋_GB2312"/>
      <w:sz w:val="24"/>
    </w:rPr>
  </w:style>
  <w:style w:type="paragraph" w:styleId="a6">
    <w:name w:val="Plain Text"/>
    <w:basedOn w:val="a"/>
    <w:link w:val="Char2"/>
    <w:uiPriority w:val="99"/>
    <w:rsid w:val="00E92C1C"/>
    <w:rPr>
      <w:rFonts w:ascii="宋体" w:hAnsi="Courier New"/>
      <w:kern w:val="0"/>
      <w:sz w:val="20"/>
      <w:szCs w:val="21"/>
    </w:rPr>
  </w:style>
  <w:style w:type="character" w:customStyle="1" w:styleId="Char2">
    <w:name w:val="纯文本 Char"/>
    <w:link w:val="a6"/>
    <w:uiPriority w:val="99"/>
    <w:semiHidden/>
    <w:locked/>
    <w:rPr>
      <w:rFonts w:ascii="宋体" w:hAnsi="Courier New"/>
      <w:sz w:val="21"/>
    </w:rPr>
  </w:style>
  <w:style w:type="paragraph" w:styleId="a7">
    <w:name w:val="Balloon Text"/>
    <w:basedOn w:val="a"/>
    <w:link w:val="Char3"/>
    <w:uiPriority w:val="99"/>
    <w:semiHidden/>
    <w:rsid w:val="007345E1"/>
    <w:rPr>
      <w:kern w:val="0"/>
      <w:sz w:val="2"/>
    </w:rPr>
  </w:style>
  <w:style w:type="character" w:customStyle="1" w:styleId="Char3">
    <w:name w:val="批注框文本 Char"/>
    <w:link w:val="a7"/>
    <w:uiPriority w:val="99"/>
    <w:semiHidden/>
    <w:locked/>
    <w:rPr>
      <w:sz w:val="2"/>
    </w:rPr>
  </w:style>
  <w:style w:type="character" w:styleId="a8">
    <w:name w:val="page number"/>
    <w:uiPriority w:val="99"/>
    <w:rsid w:val="00BA6B16"/>
    <w:rPr>
      <w:rFonts w:cs="Times New Roman"/>
    </w:rPr>
  </w:style>
  <w:style w:type="character" w:styleId="a9">
    <w:name w:val="Emphasis"/>
    <w:uiPriority w:val="99"/>
    <w:qFormat/>
    <w:rsid w:val="00D50147"/>
    <w:rPr>
      <w:rFonts w:cs="Times New Roman"/>
      <w:color w:val="CC0000"/>
    </w:rPr>
  </w:style>
  <w:style w:type="paragraph" w:styleId="aa">
    <w:name w:val="Date"/>
    <w:basedOn w:val="a"/>
    <w:next w:val="a"/>
    <w:link w:val="Char4"/>
    <w:uiPriority w:val="99"/>
    <w:rsid w:val="00135AD0"/>
    <w:pPr>
      <w:ind w:leftChars="2500" w:left="100"/>
    </w:pPr>
    <w:rPr>
      <w:kern w:val="0"/>
      <w:sz w:val="20"/>
    </w:rPr>
  </w:style>
  <w:style w:type="character" w:customStyle="1" w:styleId="Char4">
    <w:name w:val="日期 Char"/>
    <w:link w:val="aa"/>
    <w:uiPriority w:val="99"/>
    <w:semiHidden/>
    <w:locked/>
    <w:rPr>
      <w:sz w:val="24"/>
    </w:rPr>
  </w:style>
  <w:style w:type="paragraph" w:customStyle="1" w:styleId="CharCharChar">
    <w:name w:val="Char Char Char"/>
    <w:basedOn w:val="a"/>
    <w:uiPriority w:val="99"/>
    <w:rsid w:val="00C34B4F"/>
    <w:rPr>
      <w:sz w:val="30"/>
      <w:szCs w:val="21"/>
    </w:rPr>
  </w:style>
  <w:style w:type="paragraph" w:customStyle="1" w:styleId="CharCharChar0">
    <w:name w:val="会敏正文 Char Char Char"/>
    <w:basedOn w:val="a"/>
    <w:uiPriority w:val="99"/>
    <w:rsid w:val="00C34B4F"/>
    <w:pPr>
      <w:widowControl/>
      <w:spacing w:line="360" w:lineRule="auto"/>
      <w:ind w:firstLineChars="200" w:firstLine="480"/>
      <w:jc w:val="left"/>
    </w:pPr>
    <w:rPr>
      <w:rFonts w:ascii="Verdana" w:hAnsi="Verdana"/>
      <w:kern w:val="0"/>
      <w:sz w:val="24"/>
      <w:szCs w:val="20"/>
      <w:lang w:eastAsia="en-US"/>
    </w:rPr>
  </w:style>
  <w:style w:type="paragraph" w:customStyle="1" w:styleId="Char10">
    <w:name w:val="Char1"/>
    <w:basedOn w:val="a"/>
    <w:uiPriority w:val="99"/>
    <w:rsid w:val="00C34B4F"/>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7995646">
      <w:marLeft w:val="0"/>
      <w:marRight w:val="0"/>
      <w:marTop w:val="0"/>
      <w:marBottom w:val="0"/>
      <w:divBdr>
        <w:top w:val="none" w:sz="0" w:space="0" w:color="auto"/>
        <w:left w:val="none" w:sz="0" w:space="0" w:color="auto"/>
        <w:bottom w:val="none" w:sz="0" w:space="0" w:color="auto"/>
        <w:right w:val="none" w:sz="0" w:space="0" w:color="auto"/>
      </w:divBdr>
      <w:divsChild>
        <w:div w:id="1087995647">
          <w:marLeft w:val="0"/>
          <w:marRight w:val="0"/>
          <w:marTop w:val="0"/>
          <w:marBottom w:val="0"/>
          <w:divBdr>
            <w:top w:val="none" w:sz="0" w:space="0" w:color="auto"/>
            <w:left w:val="none" w:sz="0" w:space="0" w:color="auto"/>
            <w:bottom w:val="none" w:sz="0" w:space="0" w:color="auto"/>
            <w:right w:val="none" w:sz="0" w:space="0" w:color="auto"/>
          </w:divBdr>
        </w:div>
      </w:divsChild>
    </w:div>
    <w:div w:id="1087995648">
      <w:marLeft w:val="0"/>
      <w:marRight w:val="0"/>
      <w:marTop w:val="0"/>
      <w:marBottom w:val="0"/>
      <w:divBdr>
        <w:top w:val="none" w:sz="0" w:space="0" w:color="auto"/>
        <w:left w:val="none" w:sz="0" w:space="0" w:color="auto"/>
        <w:bottom w:val="none" w:sz="0" w:space="0" w:color="auto"/>
        <w:right w:val="none" w:sz="0" w:space="0" w:color="auto"/>
      </w:divBdr>
      <w:divsChild>
        <w:div w:id="1087995645">
          <w:marLeft w:val="0"/>
          <w:marRight w:val="0"/>
          <w:marTop w:val="0"/>
          <w:marBottom w:val="0"/>
          <w:divBdr>
            <w:top w:val="none" w:sz="0" w:space="0" w:color="auto"/>
            <w:left w:val="none" w:sz="0" w:space="0" w:color="auto"/>
            <w:bottom w:val="none" w:sz="0" w:space="0" w:color="auto"/>
            <w:right w:val="none" w:sz="0" w:space="0" w:color="auto"/>
          </w:divBdr>
        </w:div>
      </w:divsChild>
    </w:div>
    <w:div w:id="108799564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200</TotalTime>
  <Pages>9</Pages>
  <Words>968</Words>
  <Characters>5522</Characters>
  <Application>Microsoft Office Word</Application>
  <DocSecurity>0</DocSecurity>
  <Lines>46</Lines>
  <Paragraphs>12</Paragraphs>
  <ScaleCrop>false</ScaleCrop>
  <Company>jingshenyixue</Company>
  <LinksUpToDate>false</LinksUpToDate>
  <CharactersWithSpaces>6478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精神医学系2012年度工作总结</dc:title>
  <dc:subject/>
  <dc:creator>jingshenyixue</dc:creator>
  <cp:keywords/>
  <dc:description/>
  <cp:lastModifiedBy>沐林林</cp:lastModifiedBy>
  <cp:revision>19</cp:revision>
  <cp:lastPrinted>2017-12-20T05:55:00Z</cp:lastPrinted>
  <dcterms:created xsi:type="dcterms:W3CDTF">2017-12-15T08:22:00Z</dcterms:created>
  <dcterms:modified xsi:type="dcterms:W3CDTF">2017-12-21T05:34:00Z</dcterms:modified>
</cp:coreProperties>
</file>